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D1" w:rsidRDefault="006F71D1" w:rsidP="006F71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requête en date du 07 juin 201, Monsieur ALI IBRAHIM, né à </w:t>
      </w:r>
      <w:proofErr w:type="spellStart"/>
      <w:r>
        <w:rPr>
          <w:rFonts w:ascii="Times New Roman" w:eastAsia="Times New Roman" w:hAnsi="Times New Roman" w:cs="Times New Roman"/>
          <w:sz w:val="24"/>
          <w:szCs w:val="24"/>
          <w:lang w:eastAsia="fr-FR"/>
        </w:rPr>
        <w:t>Mdé</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Bambao</w:t>
      </w:r>
      <w:proofErr w:type="spellEnd"/>
      <w:r>
        <w:rPr>
          <w:rFonts w:ascii="Times New Roman" w:eastAsia="Times New Roman" w:hAnsi="Times New Roman" w:cs="Times New Roman"/>
          <w:sz w:val="24"/>
          <w:szCs w:val="24"/>
          <w:lang w:eastAsia="fr-FR"/>
        </w:rPr>
        <w:t xml:space="preserve"> et y demeurant, a saisi la chambre sociale pour : </w:t>
      </w:r>
    </w:p>
    <w:p w:rsidR="006F71D1" w:rsidRDefault="006F71D1" w:rsidP="006F71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-Condamner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originaire de </w:t>
      </w:r>
      <w:proofErr w:type="spellStart"/>
      <w:r>
        <w:rPr>
          <w:rFonts w:ascii="Times New Roman" w:eastAsia="Times New Roman" w:hAnsi="Times New Roman" w:cs="Times New Roman"/>
          <w:sz w:val="24"/>
          <w:szCs w:val="24"/>
          <w:lang w:eastAsia="fr-FR"/>
        </w:rPr>
        <w:t>Mdé</w:t>
      </w:r>
      <w:proofErr w:type="spellEnd"/>
      <w:r>
        <w:rPr>
          <w:rFonts w:ascii="Times New Roman" w:eastAsia="Times New Roman" w:hAnsi="Times New Roman" w:cs="Times New Roman"/>
          <w:sz w:val="24"/>
          <w:szCs w:val="24"/>
          <w:lang w:eastAsia="fr-FR"/>
        </w:rPr>
        <w:t>, à lui payer une somme totale de 8.616.000kmf correspondant à ses salaires en ses qualités de chef de Chantier, de maçon et de gardien de sa maison ;    </w:t>
      </w:r>
    </w:p>
    <w:p w:rsidR="006F71D1" w:rsidRDefault="006F71D1" w:rsidP="006F71D1">
      <w:pPr>
        <w:spacing w:before="100" w:beforeAutospacing="1" w:after="100" w:afterAutospacing="1"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-Dire Condamner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aux frais et dépens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A l’appui de sa requête, le requérant expose que depuis l’année 2012, il était employé de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et qu’il avait assuré plusieurs responsabilités notamment, il était maçon et en même temps chef de chantier pour la construction de la maison de la requise et enfin il assurait également les fonctions de gardien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Qu’en effet, il s’était convenu avec la requise qu’il allait assurer ces différents fonctions moyennant les salaires mensuels d’une somme de 100.000kmf en sa qualité de chef de chantier, d’une somme de 95.000kmf en sa qualité de maçon et une somme de 70.000kmf pour sa qualité de gardien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Que courant l’année 2016,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l’a renvoyé de sa maison sans pour autant lui payer les arriérés de salaires qui sont estimés à une somme totale de 8.616.000kmf ;</w:t>
      </w:r>
    </w:p>
    <w:p w:rsidR="006F71D1" w:rsidRDefault="006F71D1" w:rsidP="006F71D1">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c’est ainsi qu’il a décidé de saisir la chambre sociale pour demander la condamnation de la requise à lui payer ladite somme </w:t>
      </w:r>
      <w:proofErr w:type="gramStart"/>
      <w:r>
        <w:rPr>
          <w:rFonts w:ascii="Times New Roman" w:eastAsia="Times New Roman" w:hAnsi="Times New Roman" w:cs="Times New Roman"/>
          <w:sz w:val="24"/>
          <w:szCs w:val="24"/>
          <w:lang w:eastAsia="fr-FR"/>
        </w:rPr>
        <w:t>;;</w:t>
      </w:r>
      <w:proofErr w:type="gramEnd"/>
    </w:p>
    <w:p w:rsidR="006F71D1" w:rsidRDefault="006F71D1" w:rsidP="006F71D1">
      <w:pPr>
        <w:spacing w:after="0" w:line="240" w:lineRule="auto"/>
        <w:ind w:firstLine="708"/>
        <w:rPr>
          <w:rFonts w:ascii="Times New Roman" w:eastAsia="Times New Roman" w:hAnsi="Times New Roman" w:cs="Times New Roman"/>
          <w:sz w:val="24"/>
          <w:szCs w:val="24"/>
          <w:lang w:eastAsia="fr-FR"/>
        </w:rPr>
      </w:pPr>
    </w:p>
    <w:p w:rsidR="006F71D1" w:rsidRDefault="006F71D1" w:rsidP="006F71D1">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la requise, régulièrement convoquée n’a comparu ni conclu et personne pour la représenter ;</w:t>
      </w:r>
    </w:p>
    <w:p w:rsidR="006F71D1" w:rsidRDefault="006F71D1" w:rsidP="006F71D1">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y a lieur de statuer par défaut à son égard ;</w:t>
      </w:r>
    </w:p>
    <w:p w:rsidR="006F71D1" w:rsidRDefault="006F71D1" w:rsidP="006F71D1">
      <w:pPr>
        <w:spacing w:before="100" w:beforeAutospacing="1" w:after="0" w:line="240" w:lineRule="auto"/>
        <w:ind w:left="2124"/>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u w:val="single"/>
          <w:lang w:eastAsia="fr-FR"/>
        </w:rPr>
        <w:t>MOTIFS DE LA DECISION</w:t>
      </w:r>
      <w:r>
        <w:rPr>
          <w:rFonts w:ascii="Times New Roman" w:eastAsia="Times New Roman" w:hAnsi="Times New Roman" w:cs="Times New Roman"/>
          <w:sz w:val="24"/>
          <w:szCs w:val="24"/>
          <w:lang w:eastAsia="fr-FR"/>
        </w:rPr>
        <w:t>    </w:t>
      </w:r>
    </w:p>
    <w:p w:rsidR="006F71D1" w:rsidRDefault="006F71D1" w:rsidP="006F71D1">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 xml:space="preserve">  EN  LA FORME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Attendu que le requérant a introduit sa requête conformément à la loi;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y a lieu de la déclarer recevable ;  </w:t>
      </w:r>
    </w:p>
    <w:p w:rsidR="006F71D1" w:rsidRDefault="006F71D1" w:rsidP="006F71D1">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AU  FOND</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Attendu qu’il est constant et non contesté que Monsieur Ali Ibrahim fut employé chez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depuis l’année 2012 et que courant l’année 2016, cette dernière a mis fin à ses fonctions;</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bien que Monsieur Ali Ibrahim a fait valoir qu’il avait assuré plusieurs fonctions dont les fonctions de chef de chantier, les fonctions de maçon et les fonctions de gardien mais qu’il n’est pas établi qu’il ses différentes fonctions moyennant des salaires différents;</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 suivant la sommation interpellatrice en date du 20/07/16,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a déclaré qu’elle avait seulement consenti à ce que le requérant restait dans son immeuble en qualité de gardien pour surveiller ses biens après avoir su que son neveu nommé Ali </w:t>
      </w:r>
      <w:proofErr w:type="spellStart"/>
      <w:r>
        <w:rPr>
          <w:rFonts w:ascii="Times New Roman" w:eastAsia="Times New Roman" w:hAnsi="Times New Roman" w:cs="Times New Roman"/>
          <w:sz w:val="24"/>
          <w:szCs w:val="24"/>
          <w:lang w:eastAsia="fr-FR"/>
        </w:rPr>
        <w:t>Mmadi</w:t>
      </w:r>
      <w:proofErr w:type="spellEnd"/>
      <w:r>
        <w:rPr>
          <w:rFonts w:ascii="Times New Roman" w:eastAsia="Times New Roman" w:hAnsi="Times New Roman" w:cs="Times New Roman"/>
          <w:sz w:val="24"/>
          <w:szCs w:val="24"/>
          <w:lang w:eastAsia="fr-FR"/>
        </w:rPr>
        <w:t xml:space="preserve"> le lui avait présenté suite d’un contrat qui aurait été conclu entre ce dernier et le requérant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suivant les pièces du dossier ainsi que les débats tenu à l’audience, c’est seulement la qualité de gardien de Monsieur Ali Ibrahim qui est prouvé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Qu’il y a lieu par conséquent de condamner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à payer seulement une somme totale de 3.360.000kmf  à titre d’arriérés de salaires pour la période allant de l’année 2012 à l’année 2016 et une somme de 500.000kmf à titre des dommages et intérêts pour préjudice subi ; et rejeter les autres demandes formulées par Monsieur Ali Ibrahim ;</w:t>
      </w:r>
    </w:p>
    <w:p w:rsidR="006F71D1" w:rsidRDefault="006F71D1" w:rsidP="006F71D1">
      <w:pPr>
        <w:spacing w:after="0" w:line="240" w:lineRule="auto"/>
        <w:rPr>
          <w:rFonts w:ascii="Times New Roman" w:eastAsia="Times New Roman" w:hAnsi="Times New Roman" w:cs="Times New Roman"/>
          <w:sz w:val="24"/>
          <w:szCs w:val="24"/>
          <w:lang w:eastAsia="fr-FR"/>
        </w:rPr>
      </w:pPr>
    </w:p>
    <w:p w:rsidR="006F71D1" w:rsidRDefault="006F71D1" w:rsidP="006F71D1">
      <w:pPr>
        <w:spacing w:after="0" w:line="240" w:lineRule="auto"/>
        <w:jc w:val="cente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SUR LES FRAIS DEPENS</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la partie qui succombe doit supporter les dépens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Que dans le cas d’espèces c’est Madame Fatima </w:t>
      </w:r>
      <w:proofErr w:type="spellStart"/>
      <w:r>
        <w:rPr>
          <w:rFonts w:ascii="Times New Roman" w:eastAsia="Times New Roman" w:hAnsi="Times New Roman" w:cs="Times New Roman"/>
          <w:sz w:val="24"/>
          <w:szCs w:val="24"/>
          <w:lang w:eastAsia="fr-FR"/>
        </w:rPr>
        <w:t>Said</w:t>
      </w:r>
      <w:proofErr w:type="spellEnd"/>
      <w:r>
        <w:rPr>
          <w:rFonts w:ascii="Times New Roman" w:eastAsia="Times New Roman" w:hAnsi="Times New Roman" w:cs="Times New Roman"/>
          <w:sz w:val="24"/>
          <w:szCs w:val="24"/>
          <w:lang w:eastAsia="fr-FR"/>
        </w:rPr>
        <w:t xml:space="preserve"> qui a succombé et qu’il y a lieu de mettre les dépens à sa charge ;</w:t>
      </w:r>
    </w:p>
    <w:p w:rsidR="006F71D1" w:rsidRDefault="006F71D1" w:rsidP="006F71D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6F71D1" w:rsidRDefault="006F71D1" w:rsidP="006F71D1">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b/>
          <w:sz w:val="24"/>
          <w:szCs w:val="24"/>
          <w:u w:val="single"/>
          <w:lang w:eastAsia="fr-FR"/>
        </w:rPr>
        <w:t>PAR CES MOTIFS</w:t>
      </w:r>
    </w:p>
    <w:p w:rsidR="00144F08" w:rsidRDefault="00B703B7">
      <w:r>
        <w:t>Statuant publiquement, contradictoirement à l’égard du requérant et par défaut à l’égard du requis en matière sociale et en premier ressort ;</w:t>
      </w:r>
    </w:p>
    <w:p w:rsidR="00B703B7" w:rsidRDefault="00B703B7">
      <w:proofErr w:type="spellStart"/>
      <w:r>
        <w:t>Recoit</w:t>
      </w:r>
      <w:proofErr w:type="spellEnd"/>
      <w:r>
        <w:t xml:space="preserve"> les demandes de Monsieur Ali Ibrahim ;</w:t>
      </w:r>
    </w:p>
    <w:p w:rsidR="00B703B7" w:rsidRDefault="00B703B7">
      <w:r>
        <w:t>Déclare les demandes de Monsieur Ali Ibrahim partiellement fondées ;</w:t>
      </w:r>
    </w:p>
    <w:p w:rsidR="00B703B7" w:rsidRDefault="00B703B7">
      <w:r>
        <w:t xml:space="preserve">Condamne Mme Fatima </w:t>
      </w:r>
      <w:proofErr w:type="spellStart"/>
      <w:r>
        <w:t>Said</w:t>
      </w:r>
      <w:proofErr w:type="spellEnd"/>
      <w:r>
        <w:t xml:space="preserve"> à payer à Monsieur Ali Ibrahim la somme de 3.360.000FC à titre d’arriérés de salaire pour la période allant de l’année 2012 à 2016 ;</w:t>
      </w:r>
    </w:p>
    <w:p w:rsidR="00B703B7" w:rsidRDefault="00B703B7">
      <w:r>
        <w:t xml:space="preserve">Condamne Mme Fatima </w:t>
      </w:r>
      <w:proofErr w:type="spellStart"/>
      <w:r>
        <w:t>Said</w:t>
      </w:r>
      <w:proofErr w:type="spellEnd"/>
      <w:r>
        <w:t xml:space="preserve"> à payer à Monsieur Ali Ibrahim la somme de 500.000FC </w:t>
      </w:r>
      <w:proofErr w:type="spellStart"/>
      <w:r>
        <w:t>àtitre</w:t>
      </w:r>
      <w:proofErr w:type="spellEnd"/>
      <w:r>
        <w:t xml:space="preserve"> des dommages et intérêts pour préjudice subi ;</w:t>
      </w:r>
    </w:p>
    <w:p w:rsidR="00B703B7" w:rsidRDefault="00B703B7">
      <w:r>
        <w:t>Rejette les autres demandes ;</w:t>
      </w:r>
    </w:p>
    <w:p w:rsidR="00B703B7" w:rsidRDefault="00B703B7">
      <w:r>
        <w:t xml:space="preserve">Condamne Fatima </w:t>
      </w:r>
      <w:proofErr w:type="spellStart"/>
      <w:r>
        <w:t>Said</w:t>
      </w:r>
      <w:proofErr w:type="spellEnd"/>
      <w:r>
        <w:t xml:space="preserve"> aux frais et dépens ;</w:t>
      </w:r>
    </w:p>
    <w:p w:rsidR="00B703B7" w:rsidRDefault="00B703B7"/>
    <w:sectPr w:rsidR="00B703B7" w:rsidSect="00FF30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F71D1"/>
    <w:rsid w:val="004475DC"/>
    <w:rsid w:val="006F71D1"/>
    <w:rsid w:val="00944794"/>
    <w:rsid w:val="00B703B7"/>
    <w:rsid w:val="00B82FB9"/>
    <w:rsid w:val="00F946CE"/>
    <w:rsid w:val="00FF30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9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3261</Characters>
  <Application>Microsoft Office Word</Application>
  <DocSecurity>0</DocSecurity>
  <Lines>27</Lines>
  <Paragraphs>7</Paragraphs>
  <ScaleCrop>false</ScaleCrop>
  <Company>Hewlett-Packard</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DJOUNAID</dc:creator>
  <cp:lastModifiedBy>DJOUNAID</cp:lastModifiedBy>
  <cp:revision>2</cp:revision>
  <dcterms:created xsi:type="dcterms:W3CDTF">2017-04-27T10:19:00Z</dcterms:created>
  <dcterms:modified xsi:type="dcterms:W3CDTF">2017-04-27T10:19:00Z</dcterms:modified>
</cp:coreProperties>
</file>