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2C" w:rsidRPr="00BC1FAB" w:rsidRDefault="005D5F2C" w:rsidP="005D5F2C">
      <w:pPr>
        <w:tabs>
          <w:tab w:val="left" w:pos="269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UNION DES COMORES</w:t>
      </w:r>
    </w:p>
    <w:p w:rsidR="005D5F2C" w:rsidRPr="00BC1FAB" w:rsidRDefault="005D5F2C" w:rsidP="005D5F2C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Unité-Développement-Solidarité</w:t>
      </w:r>
    </w:p>
    <w:p w:rsidR="005D5F2C" w:rsidRPr="00BC1FAB" w:rsidRDefault="005D5F2C" w:rsidP="005D5F2C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------------------</w:t>
      </w:r>
    </w:p>
    <w:p w:rsidR="005D5F2C" w:rsidRPr="00BC1FAB" w:rsidRDefault="005D5F2C" w:rsidP="005D5F2C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61.85pt;margin-top:6.45pt;width:222.75pt;height:25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" stroked="f">
            <v:textbox>
              <w:txbxContent>
                <w:p w:rsidR="005D5F2C" w:rsidRPr="00B47DE8" w:rsidRDefault="005D5F2C" w:rsidP="005D5F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fr-FR"/>
                    </w:rPr>
                  </w:pPr>
                  <w:r w:rsidRPr="00B47DE8">
                    <w:rPr>
                      <w:rFonts w:ascii="Times New Roman" w:hAnsi="Times New Roman"/>
                      <w:b/>
                      <w:lang w:val="fr-FR"/>
                    </w:rPr>
                    <w:t>TRIBUNAL DE PREMIERE INSTANCE</w:t>
                  </w:r>
                </w:p>
                <w:p w:rsidR="005D5F2C" w:rsidRPr="00B47DE8" w:rsidRDefault="005D5F2C" w:rsidP="005D5F2C">
                  <w:pPr>
                    <w:spacing w:after="0" w:line="240" w:lineRule="auto"/>
                    <w:ind w:left="709" w:hanging="709"/>
                    <w:jc w:val="center"/>
                    <w:rPr>
                      <w:rFonts w:ascii="Times New Roman" w:hAnsi="Times New Roman"/>
                      <w:b/>
                      <w:lang w:val="fr-FR"/>
                    </w:rPr>
                  </w:pPr>
                  <w:r w:rsidRPr="00B47DE8">
                    <w:rPr>
                      <w:rFonts w:ascii="Times New Roman" w:hAnsi="Times New Roman"/>
                      <w:b/>
                      <w:lang w:val="fr-FR"/>
                    </w:rPr>
                    <w:t>DE MORONI</w:t>
                  </w:r>
                </w:p>
                <w:p w:rsidR="005D5F2C" w:rsidRPr="00B47DE8" w:rsidRDefault="005D5F2C" w:rsidP="005D5F2C">
                  <w:pPr>
                    <w:spacing w:after="0" w:line="240" w:lineRule="auto"/>
                    <w:ind w:left="709" w:hanging="709"/>
                    <w:jc w:val="center"/>
                    <w:rPr>
                      <w:rFonts w:ascii="Times New Roman" w:hAnsi="Times New Roman"/>
                      <w:b/>
                      <w:lang w:val="fr-FR"/>
                    </w:rPr>
                  </w:pPr>
                  <w:r w:rsidRPr="00B47DE8">
                    <w:rPr>
                      <w:rFonts w:ascii="Times New Roman" w:hAnsi="Times New Roman"/>
                      <w:b/>
                      <w:lang w:val="fr-FR"/>
                    </w:rPr>
                    <w:t>----------------</w:t>
                  </w:r>
                </w:p>
                <w:p w:rsidR="005D5F2C" w:rsidRPr="00B47DE8" w:rsidRDefault="005D5F2C" w:rsidP="005D5F2C">
                  <w:pPr>
                    <w:spacing w:after="0"/>
                    <w:ind w:left="709" w:hanging="70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5D5F2C" w:rsidRPr="00B47DE8" w:rsidRDefault="005D5F2C" w:rsidP="005D5F2C">
                  <w:pPr>
                    <w:spacing w:after="0" w:line="240" w:lineRule="atLeast"/>
                    <w:ind w:left="794"/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</w:pPr>
                  <w:r w:rsidRPr="00B47DE8"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 xml:space="preserve">Jugement N° </w:t>
                  </w:r>
                  <w:r w:rsidR="00CB7DE6"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>03/19</w:t>
                  </w:r>
                </w:p>
                <w:p w:rsidR="005D5F2C" w:rsidRPr="00B47DE8" w:rsidRDefault="00CB7DE6" w:rsidP="005D5F2C">
                  <w:pPr>
                    <w:spacing w:after="0" w:line="240" w:lineRule="atLeast"/>
                    <w:ind w:left="794"/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 xml:space="preserve">   Du 26</w:t>
                  </w:r>
                  <w:r w:rsidR="005D5F2C" w:rsidRPr="00B47DE8"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>12/19</w:t>
                  </w:r>
                </w:p>
                <w:p w:rsidR="005D5F2C" w:rsidRPr="00B47DE8" w:rsidRDefault="005D5F2C" w:rsidP="005D5F2C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</w:pPr>
                </w:p>
                <w:p w:rsidR="00CB7DE6" w:rsidRDefault="00CB7DE6" w:rsidP="005D5F2C">
                  <w:pPr>
                    <w:spacing w:line="240" w:lineRule="atLeast"/>
                    <w:rPr>
                      <w:b/>
                    </w:rPr>
                  </w:pPr>
                  <w:r>
                    <w:rPr>
                      <w:b/>
                    </w:rPr>
                    <w:t>L’Association Comorienne des Technologies et de la Communication (ACTIC)</w:t>
                  </w:r>
                </w:p>
                <w:p w:rsidR="005D5F2C" w:rsidRDefault="005D5F2C" w:rsidP="005D5F2C">
                  <w:pPr>
                    <w:spacing w:line="240" w:lineRule="atLeas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CONTRE </w:t>
                  </w:r>
                </w:p>
                <w:p w:rsidR="005D5F2C" w:rsidRPr="001E5119" w:rsidRDefault="00CB7DE6" w:rsidP="005D5F2C">
                  <w:pPr>
                    <w:spacing w:after="0" w:line="240" w:lineRule="atLeast"/>
                    <w:ind w:left="-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l’Autorite Nationale de Regulation des Technologies de l’Information et de la Communication (ANRTIC)</w:t>
                  </w:r>
                </w:p>
                <w:p w:rsidR="005D5F2C" w:rsidRPr="001E5119" w:rsidRDefault="005D5F2C" w:rsidP="005D5F2C">
                  <w:pPr>
                    <w:spacing w:after="0" w:line="240" w:lineRule="atLeast"/>
                    <w:ind w:left="-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D5F2C" w:rsidRPr="001E5119" w:rsidRDefault="005D5F2C" w:rsidP="005D5F2C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D5F2C" w:rsidRPr="001E5119" w:rsidRDefault="005D5F2C" w:rsidP="005D5F2C">
                  <w:pPr>
                    <w:spacing w:line="240" w:lineRule="atLeast"/>
                    <w:ind w:left="794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Jugement </w:t>
      </w:r>
      <w:r>
        <w:rPr>
          <w:rFonts w:ascii="Times New Roman" w:hAnsi="Times New Roman" w:cs="Times New Roman"/>
          <w:sz w:val="24"/>
          <w:szCs w:val="24"/>
          <w:lang w:val="fr-FR"/>
        </w:rPr>
        <w:t>N° 03/19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rendu le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26 décembre 2019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par le Tribunal de Première Instance de Moroni, statuant en matière </w:t>
      </w:r>
      <w:r>
        <w:rPr>
          <w:rFonts w:ascii="Times New Roman" w:hAnsi="Times New Roman" w:cs="Times New Roman"/>
          <w:sz w:val="24"/>
          <w:szCs w:val="24"/>
          <w:lang w:val="fr-FR"/>
        </w:rPr>
        <w:t>administratif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 et en premier ressort ;</w:t>
      </w:r>
    </w:p>
    <w:p w:rsidR="005D5F2C" w:rsidRPr="00BC1FAB" w:rsidRDefault="005D5F2C" w:rsidP="005D5F2C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5D5F2C" w:rsidRPr="00BC1FAB" w:rsidRDefault="005D5F2C" w:rsidP="005D5F2C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5D5F2C" w:rsidRPr="00BC1FAB" w:rsidRDefault="005D5F2C" w:rsidP="005D5F2C">
      <w:pPr>
        <w:spacing w:after="12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COMPOSITION DU TRIBUNAL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5D5F2C" w:rsidRPr="00BC1FAB" w:rsidRDefault="005D5F2C" w:rsidP="005D5F2C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Par Ali Mohamed DJOUNAID, 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présidant l’audience ;</w:t>
      </w:r>
    </w:p>
    <w:p w:rsidR="005D5F2C" w:rsidRPr="00BC1FAB" w:rsidRDefault="005D5F2C" w:rsidP="005D5F2C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Assisté par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Abas Mohamed Ali</w:t>
      </w: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greffier</w:t>
      </w:r>
      <w:r w:rsidRPr="00BC1FAB">
        <w:rPr>
          <w:rFonts w:ascii="Times New Roman" w:hAnsi="Times New Roman" w:cs="Times New Roman"/>
          <w:sz w:val="24"/>
          <w:szCs w:val="24"/>
          <w:lang w:val="fr-FR"/>
        </w:rPr>
        <w:t xml:space="preserve"> tenant la plume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5D5F2C" w:rsidRPr="00BC1FAB" w:rsidRDefault="005D5F2C" w:rsidP="005D5F2C">
      <w:pPr>
        <w:spacing w:after="0" w:line="240" w:lineRule="atLeast"/>
        <w:ind w:left="340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D5F2C" w:rsidRPr="00BC1FAB" w:rsidRDefault="005D5F2C" w:rsidP="005D5F2C">
      <w:pPr>
        <w:spacing w:after="0"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PARTIES EN CAUSE</w:t>
      </w:r>
    </w:p>
    <w:p w:rsidR="005D5F2C" w:rsidRPr="00BC1FAB" w:rsidRDefault="005D5F2C" w:rsidP="005D5F2C">
      <w:pPr>
        <w:spacing w:after="0"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5D5F2C" w:rsidRPr="00BC1FAB" w:rsidRDefault="005D5F2C" w:rsidP="005D5F2C">
      <w:pPr>
        <w:spacing w:line="240" w:lineRule="atLeast"/>
        <w:ind w:left="3402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i/>
          <w:sz w:val="24"/>
          <w:szCs w:val="24"/>
          <w:lang w:val="fr-FR"/>
        </w:rPr>
        <w:t>ENTRE</w:t>
      </w:r>
    </w:p>
    <w:p w:rsidR="005D5F2C" w:rsidRPr="00BC1FAB" w:rsidRDefault="00CB7DE6" w:rsidP="005D5F2C">
      <w:pPr>
        <w:spacing w:line="240" w:lineRule="atLeast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b/>
        </w:rPr>
        <w:t>L’Association Comorienne des Technologies et de la Communication (ACTIC), ayant son siège à Moroni Malouzini, représentée par son président Monsieur Hamidou Mhoma, ayant pour conseil le Cabinet Bacar Conseils sous le ministère de Maitre Djamal el-dine Bacar, avocat au barreau de Moroni</w:t>
      </w:r>
      <w:r w:rsidR="005D5F2C" w:rsidRPr="00BC1FA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5D5F2C" w:rsidRPr="00BC1FAB" w:rsidRDefault="005D5F2C" w:rsidP="005D5F2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5D5F2C" w:rsidRPr="00BC1FAB" w:rsidRDefault="005D5F2C" w:rsidP="005D5F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-----------------------Demandeur d’une part------------------</w:t>
      </w:r>
    </w:p>
    <w:p w:rsidR="005D5F2C" w:rsidRPr="00BC1FAB" w:rsidRDefault="00CB7DE6" w:rsidP="005D5F2C">
      <w:pPr>
        <w:tabs>
          <w:tab w:val="left" w:pos="3778"/>
        </w:tabs>
        <w:spacing w:after="120"/>
        <w:ind w:left="3402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>L’AUTORITE NATIONALE DE REGULATION DES TECHNOLOGIES DE L’INFORMATION ET DE LA COMMUNICATION (ANRTIC) sise à Moroni Oasis, représentée par son Directeur Général;</w:t>
      </w:r>
      <w:r w:rsidR="005D5F2C" w:rsidRPr="00BC1FA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D5F2C" w:rsidRPr="00BC1FAB" w:rsidRDefault="00CB7DE6" w:rsidP="00CB7DE6">
      <w:pPr>
        <w:spacing w:line="240" w:lineRule="atLeast"/>
        <w:ind w:left="3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------------- </w:t>
      </w:r>
      <w:r w:rsidR="005D5F2C" w:rsidRPr="00BC1FAB">
        <w:rPr>
          <w:rFonts w:ascii="Times New Roman" w:hAnsi="Times New Roman" w:cs="Times New Roman"/>
          <w:b/>
          <w:sz w:val="24"/>
          <w:szCs w:val="24"/>
          <w:lang w:val="fr-FR"/>
        </w:rPr>
        <w:t>Défenderesse d’autre part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5D5F2C" w:rsidRPr="00BC1FAB">
        <w:rPr>
          <w:rFonts w:ascii="Times New Roman" w:hAnsi="Times New Roman" w:cs="Times New Roman"/>
          <w:b/>
          <w:sz w:val="24"/>
          <w:szCs w:val="24"/>
          <w:lang w:val="fr-FR"/>
        </w:rPr>
        <w:t>------------------</w:t>
      </w:r>
    </w:p>
    <w:p w:rsidR="005D5F2C" w:rsidRPr="00BC1FAB" w:rsidRDefault="005D5F2C" w:rsidP="007F02F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C1FA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LE TRIBUNAL</w:t>
      </w:r>
    </w:p>
    <w:p w:rsidR="00B00E86" w:rsidRPr="00295D68" w:rsidRDefault="00B00E86" w:rsidP="007F02F9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 w:rsidRPr="00295D68">
        <w:rPr>
          <w:color w:val="000000"/>
        </w:rPr>
        <w:t xml:space="preserve">Vu la requête, inscrite sous le numéro </w:t>
      </w:r>
      <w:r>
        <w:rPr>
          <w:color w:val="000000"/>
        </w:rPr>
        <w:t>10/19 du rôle, déposée le 18 décembre 2019</w:t>
      </w:r>
      <w:r w:rsidRPr="00295D68">
        <w:rPr>
          <w:color w:val="000000"/>
        </w:rPr>
        <w:t xml:space="preserve"> au greffe du tribunal administratif par Maître </w:t>
      </w:r>
      <w:r>
        <w:rPr>
          <w:color w:val="000000"/>
        </w:rPr>
        <w:t>Djamal El-dine Bacar</w:t>
      </w:r>
      <w:r w:rsidRPr="00295D68">
        <w:rPr>
          <w:color w:val="000000"/>
        </w:rPr>
        <w:t xml:space="preserve">, avocat à la Cour, au nom de </w:t>
      </w:r>
      <w:r>
        <w:rPr>
          <w:b/>
        </w:rPr>
        <w:t>L’Association Comorienne des Technologies et de la Communication (ACTIC), ayant son siège à Moroni Malouzini, représentée par son président Monsieur Hamidou Mhoma</w:t>
      </w:r>
      <w:r w:rsidRPr="00295D68">
        <w:rPr>
          <w:color w:val="000000"/>
        </w:rPr>
        <w:t xml:space="preserve">, tendant à l’annulation d’une décision </w:t>
      </w:r>
      <w:r>
        <w:t>N°19/140/ANRTIC/DG en date 10 novembre 2019 prise par le Directeur Général de l’ANRTIC</w:t>
      </w:r>
      <w:r w:rsidRPr="00295D68">
        <w:rPr>
          <w:color w:val="000000"/>
        </w:rPr>
        <w:t xml:space="preserve"> portant </w:t>
      </w:r>
      <w:r>
        <w:t>encadrement des tarifs des opérateurs titulaires de licence du secteur de télécommunication </w:t>
      </w:r>
      <w:r w:rsidRPr="00295D68">
        <w:rPr>
          <w:color w:val="000000"/>
        </w:rPr>
        <w:t>;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color w:val="000000"/>
        </w:rPr>
      </w:pPr>
      <w:r w:rsidRPr="00295D68">
        <w:rPr>
          <w:color w:val="000000"/>
        </w:rPr>
        <w:t>Vu le mémoire en réponse du délégué du gouvernement</w:t>
      </w:r>
      <w:r>
        <w:rPr>
          <w:color w:val="000000"/>
        </w:rPr>
        <w:t xml:space="preserve"> ; 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 w:rsidRPr="00295D68">
        <w:rPr>
          <w:color w:val="000000"/>
        </w:rPr>
        <w:t xml:space="preserve">Vu l’ordonnance du président du tribunal administratif du </w:t>
      </w:r>
      <w:r>
        <w:rPr>
          <w:b/>
        </w:rPr>
        <w:t xml:space="preserve">02/12/2019 </w:t>
      </w:r>
      <w:r w:rsidRPr="00295D68">
        <w:rPr>
          <w:color w:val="000000"/>
        </w:rPr>
        <w:t xml:space="preserve">prise suite à une requête en sursis à exécution introduite le </w:t>
      </w:r>
      <w:r>
        <w:rPr>
          <w:b/>
        </w:rPr>
        <w:t>02/12/2019</w:t>
      </w:r>
      <w:r w:rsidRPr="00295D68">
        <w:rPr>
          <w:color w:val="000000"/>
        </w:rPr>
        <w:t>;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color w:val="000000"/>
        </w:rPr>
      </w:pPr>
      <w:r w:rsidRPr="00295D68">
        <w:rPr>
          <w:color w:val="000000"/>
        </w:rPr>
        <w:t>Vu les pièces versées en cause et notamment la décision attaquée ;</w:t>
      </w:r>
    </w:p>
    <w:p w:rsidR="005D5F2C" w:rsidRDefault="005D5F2C" w:rsidP="00B868D3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C1FAB">
        <w:rPr>
          <w:rFonts w:ascii="Times New Roman" w:hAnsi="Times New Roman" w:cs="Times New Roman"/>
          <w:sz w:val="24"/>
          <w:szCs w:val="24"/>
          <w:lang w:val="fr-FR"/>
        </w:rPr>
        <w:t>Et après en avoir délibéré conformément à la loi 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color w:val="000000"/>
        </w:rPr>
        <w:t>Par acte signé le</w:t>
      </w:r>
      <w:r w:rsidRPr="00295D68">
        <w:rPr>
          <w:color w:val="000000"/>
        </w:rPr>
        <w:t xml:space="preserve"> </w:t>
      </w:r>
      <w:r>
        <w:t xml:space="preserve">10 novembre 2019, le Directeur de l’ANRTIC, Monsieur </w:t>
      </w:r>
      <w:r>
        <w:rPr>
          <w:b/>
        </w:rPr>
        <w:t>Said Mouinou Ahamada</w:t>
      </w:r>
      <w:r>
        <w:t xml:space="preserve"> a pris la décision N°19/140/ANRTIC/DG portant </w:t>
      </w:r>
      <w:r>
        <w:lastRenderedPageBreak/>
        <w:t>encadrement des tarifs des opérateurs titulaires de licence du secteur de télécommunication</w:t>
      </w:r>
      <w:r w:rsidRPr="00295D68">
        <w:rPr>
          <w:color w:val="000000"/>
        </w:rPr>
        <w:t>:</w:t>
      </w:r>
    </w:p>
    <w:p w:rsidR="00B00E86" w:rsidRDefault="00B00E86" w:rsidP="00B868D3">
      <w:pPr>
        <w:spacing w:after="0" w:line="240" w:lineRule="atLeast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selon l’ANRTIC, cette décision est prise sur la base de l’article 64 paragraphe III de la loi N° 14-031/AU du 17 mai 2014 relative aux communications électroniques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 w:rsidRPr="00295D68">
        <w:rPr>
          <w:color w:val="000000"/>
        </w:rPr>
        <w:t xml:space="preserve">Par requête </w:t>
      </w:r>
      <w:r>
        <w:rPr>
          <w:color w:val="000000"/>
        </w:rPr>
        <w:t>déposée le 18 décembre 2019</w:t>
      </w:r>
      <w:r w:rsidRPr="00295D68">
        <w:rPr>
          <w:color w:val="000000"/>
        </w:rPr>
        <w:t xml:space="preserve">, </w:t>
      </w:r>
      <w:r>
        <w:rPr>
          <w:b/>
        </w:rPr>
        <w:t>L’Association Comorienne des Technologies et de la Communication (ACTIC), ayant son siège à Moroni Malouzini, représentée par son président Monsieur Hamidou Mhoma, ayant pour conseil le Cabinet Bacar Conseils sous le ministère de Maitre Djamal el-dine Bacar, avocat au barreau de Moroni </w:t>
      </w:r>
      <w:r w:rsidRPr="00295D68">
        <w:rPr>
          <w:color w:val="000000"/>
        </w:rPr>
        <w:t xml:space="preserve"> a fait introduire un recours en annulation à l’encontre de cette décision </w:t>
      </w:r>
      <w:r>
        <w:t>Directeur Général de l’ANRTIC</w:t>
      </w:r>
      <w:r w:rsidRPr="00295D68">
        <w:rPr>
          <w:color w:val="000000"/>
        </w:rPr>
        <w:t xml:space="preserve"> portant </w:t>
      </w:r>
      <w:r>
        <w:t>encadrement des tarifs des opérateurs titulaires de licence du secteur de télécommunication</w:t>
      </w:r>
      <w:r w:rsidRPr="00295D68">
        <w:rPr>
          <w:color w:val="000000"/>
        </w:rPr>
        <w:t>.</w:t>
      </w:r>
    </w:p>
    <w:p w:rsidR="00B00E86" w:rsidRDefault="00B00E86" w:rsidP="00B00E8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00E86" w:rsidRPr="00295D68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color w:val="000000"/>
        </w:rPr>
      </w:pPr>
      <w:r>
        <w:rPr>
          <w:color w:val="000000"/>
        </w:rPr>
        <w:t>EN LA FORME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color w:val="000000"/>
        </w:rPr>
      </w:pPr>
      <w:r w:rsidRPr="00295D68">
        <w:rPr>
          <w:color w:val="000000"/>
        </w:rPr>
        <w:t>Le recours est recevable pour avoir été introduit dans les formes et délai de la loi.</w:t>
      </w:r>
    </w:p>
    <w:p w:rsidR="00B00E86" w:rsidRDefault="00B00E86" w:rsidP="00B00E8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00E86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color w:val="000000"/>
        </w:rPr>
      </w:pPr>
      <w:r>
        <w:rPr>
          <w:color w:val="000000"/>
        </w:rPr>
        <w:t>AU FOND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b/>
        </w:rPr>
        <w:t>L’Association Comorienne des Technologies et de la Communication (ACTIC)</w:t>
      </w:r>
      <w:r>
        <w:t xml:space="preserve"> par l’organe de son conseil Maitre</w:t>
      </w:r>
      <w:r w:rsidRPr="008C5211">
        <w:rPr>
          <w:b/>
        </w:rPr>
        <w:t xml:space="preserve"> </w:t>
      </w:r>
      <w:r>
        <w:rPr>
          <w:b/>
        </w:rPr>
        <w:t>Djamal el-dine Bacar</w:t>
      </w:r>
      <w:r>
        <w:t xml:space="preserve"> </w:t>
      </w:r>
      <w:r w:rsidRPr="00295D68">
        <w:rPr>
          <w:color w:val="000000"/>
        </w:rPr>
        <w:t xml:space="preserve">soutient que </w:t>
      </w:r>
      <w:r>
        <w:t xml:space="preserve">la décision N°19/140/ANRTIC/DG de l’ANRTIC portant encadrement des tarifs des opérateurs titulaires de licence du secteur de télécommunication </w:t>
      </w:r>
      <w:r w:rsidRPr="00295D68">
        <w:rPr>
          <w:color w:val="000000"/>
        </w:rPr>
        <w:t xml:space="preserve">serait illégale </w:t>
      </w:r>
      <w:r>
        <w:rPr>
          <w:color w:val="000000"/>
        </w:rPr>
        <w:t>en la forme et au fond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rPr>
          <w:color w:val="000000"/>
        </w:rPr>
        <w:t xml:space="preserve">Qu’en la forme, l’article 9 paragraphe II de la </w:t>
      </w:r>
      <w:r>
        <w:t>loi N° 14-031/AU du 17 mai 2014 relative aux communications électroniques  dispose que « toutes les décisions que l’ANRTIC prend dans l’exercice de ses missions sont rendues publiques »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Qu’il est constant que cette décision querellée n’a jamais été publié par l’ANRTIC ni dans le journal officiel ni dans un autre journal d’annonce légale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Qu’au fond, pour prendre la décision querellée, l’ANRTIC s’est fondée sur l’article 64</w:t>
      </w:r>
      <w:r w:rsidRPr="00036925">
        <w:t xml:space="preserve"> </w:t>
      </w:r>
      <w:r>
        <w:t xml:space="preserve">paragraphe III de la loi N° 14-031/AU du 17 mars 2014 relative aux communications électroniques qui prévoit que ; </w:t>
      </w:r>
    </w:p>
    <w:p w:rsidR="00B00E86" w:rsidRDefault="00B00E86" w:rsidP="00B868D3">
      <w:pPr>
        <w:pStyle w:val="NormalWeb"/>
        <w:spacing w:before="0" w:beforeAutospacing="0" w:after="0" w:afterAutospacing="0"/>
        <w:ind w:left="1416" w:firstLine="12"/>
        <w:jc w:val="both"/>
        <w:textAlignment w:val="baseline"/>
      </w:pPr>
      <w:r>
        <w:t>« L’ARTIC veille à ce que les tarifs de service :</w:t>
      </w:r>
    </w:p>
    <w:p w:rsidR="00B00E86" w:rsidRDefault="00B00E86" w:rsidP="00B00E8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t>D’une part, soient orientés vers leurs coûts de revient résultant d’une gestion efficiente ;</w:t>
      </w:r>
    </w:p>
    <w:p w:rsidR="00B00E86" w:rsidRDefault="00B00E86" w:rsidP="00B00E8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t>D’autre part, ne soient pas abusivement bas, à cet égard elle assure de l’absence d’une subvention croisée entre des services distincts »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Que cependant, aucun rapport public n’a été p</w:t>
      </w:r>
      <w:r w:rsidR="003F7042">
        <w:t>roduit ou diligenté</w:t>
      </w:r>
      <w:r>
        <w:t xml:space="preserve"> pouvant démontrer que les tarifs pratiqués sont abusivement bas et/ou ne sont pas orientés vers leurs coûts de revient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Qu’au contraire, l’ANRTIC fonde sa décision sur un tout autre motif qui est celui de «  réduire la destruction de valeur du marché constaté » alors même que ce motif ne figure nulle part parmi celle énoncé par la loi pouvant présider à une fixation de tarif et que d’autre part la recherche du prix bas fait même partie des objectifs premier de l’ANRTIC comme dispose l’article 3 paragraphe 5</w:t>
      </w:r>
      <w:r w:rsidRPr="002A6DBD">
        <w:t xml:space="preserve"> </w:t>
      </w:r>
      <w:r>
        <w:t>de la loi N° 14-031/AU du 17 mars 2014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Qu’il s’en suit que l’ANRTIC a détourné les attributions qui lui sont conférés par la loi dans un objectif d’intérêt général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Que de tout ce qui précède, il demande l’annulation de la décision</w:t>
      </w:r>
      <w:r w:rsidRPr="00404781">
        <w:t xml:space="preserve"> </w:t>
      </w:r>
      <w:r>
        <w:t>N°19/140/ANRTIC/DG en date du 10 novembre 2019 portant encadrement des tarifs des opérateurs titulaires de licence du secteur de télécommunication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 w:rsidRPr="007C3733">
        <w:lastRenderedPageBreak/>
        <w:t>Attend</w:t>
      </w:r>
      <w:r>
        <w:t xml:space="preserve"> que </w:t>
      </w:r>
      <w:r>
        <w:rPr>
          <w:b/>
        </w:rPr>
        <w:t>l’autorité nationale de régulation des technologies de l’information et de la communication (ANRTIC)</w:t>
      </w:r>
      <w:r>
        <w:t>, représentée par son Directeur Général, bien qu’étant régulièrement convoqué n’a comparu ni conclu et personne pour la représenter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Que sa carence laisse présager qu’il n’a rien à faire valoir pour contester la demande formulée par la requérante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Qu’il y a lieu de rendre le présent jugement par défaut à son égard ;</w:t>
      </w:r>
    </w:p>
    <w:p w:rsidR="007F02F9" w:rsidRDefault="00B00E86" w:rsidP="00B00E8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868D3">
        <w:rPr>
          <w:color w:val="000000"/>
        </w:rPr>
        <w:t xml:space="preserve">                </w:t>
      </w:r>
    </w:p>
    <w:p w:rsidR="00B00E86" w:rsidRPr="002C3DF8" w:rsidRDefault="00B868D3" w:rsidP="007F02F9">
      <w:pPr>
        <w:pStyle w:val="NormalWeb"/>
        <w:spacing w:before="0" w:beforeAutospacing="0" w:after="0" w:afterAutospacing="0"/>
        <w:ind w:left="3540"/>
        <w:jc w:val="both"/>
        <w:textAlignment w:val="baseline"/>
        <w:rPr>
          <w:b/>
          <w:color w:val="000000"/>
          <w:u w:val="single"/>
        </w:rPr>
      </w:pPr>
      <w:r>
        <w:rPr>
          <w:color w:val="000000"/>
        </w:rPr>
        <w:t xml:space="preserve"> </w:t>
      </w:r>
      <w:r w:rsidR="00B00E86" w:rsidRPr="002C3DF8">
        <w:rPr>
          <w:b/>
          <w:color w:val="000000"/>
          <w:u w:val="single"/>
        </w:rPr>
        <w:t>MOTIFS DE LA DECISION</w:t>
      </w:r>
    </w:p>
    <w:p w:rsidR="00B00E86" w:rsidRDefault="00B00E86" w:rsidP="00B00E86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color w:val="000000"/>
        </w:rPr>
        <w:t>Attendu que suivant les différentes pièces du dossier, il est constant et non contesté que</w:t>
      </w:r>
      <w:r w:rsidRPr="002C3DF8">
        <w:rPr>
          <w:color w:val="000000"/>
        </w:rPr>
        <w:t xml:space="preserve"> </w:t>
      </w:r>
      <w:r>
        <w:rPr>
          <w:color w:val="000000"/>
        </w:rPr>
        <w:t>le</w:t>
      </w:r>
      <w:r w:rsidRPr="00295D68">
        <w:rPr>
          <w:color w:val="000000"/>
        </w:rPr>
        <w:t xml:space="preserve"> </w:t>
      </w:r>
      <w:r>
        <w:t>10 novembre 2019, la Direction générale de l’ANRTIC a pris la décision N°19/140/ANRTIC/DG portant encadrement des tarifs des opérateurs titulaires de licence du secteur de télécommunication</w:t>
      </w:r>
      <w:r>
        <w:rPr>
          <w:color w:val="000000"/>
        </w:rPr>
        <w:t xml:space="preserve"> en se fondant aux dispositions de</w:t>
      </w:r>
      <w:r>
        <w:t xml:space="preserve"> l’article 64 paragraphe III de la loi N° 14-031/AU du 17 mars 2014 relative aux communications électroniques ; </w:t>
      </w:r>
    </w:p>
    <w:p w:rsidR="00B00E86" w:rsidRDefault="00B00E86" w:rsidP="00B00E86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color w:val="000000"/>
        </w:rPr>
        <w:t>Attendu qu’il</w:t>
      </w:r>
      <w:r w:rsidRPr="00295D68">
        <w:rPr>
          <w:color w:val="000000"/>
        </w:rPr>
        <w:t xml:space="preserve"> y a lieu de relever de prime abord que le rôle du juge administratif, en présence d’un recours en annulation, consiste à vérifier le caractère légal et réel des motifs invoqués à l’appui de l’acte administratif attaqué (cf. trib. adm. 11 juin 1997, Pas. adm. 2002, V° Recours en annulation, n° 9 et autres références y citée</w:t>
      </w:r>
      <w:r>
        <w:rPr>
          <w:color w:val="000000"/>
        </w:rPr>
        <w:t>s) ;</w:t>
      </w:r>
    </w:p>
    <w:p w:rsidR="00B00E86" w:rsidRDefault="00B00E86" w:rsidP="00B00E86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color w:val="000000"/>
        </w:rPr>
        <w:t xml:space="preserve">Attendu qu’en </w:t>
      </w:r>
      <w:r w:rsidRPr="00295D68">
        <w:rPr>
          <w:color w:val="000000"/>
        </w:rPr>
        <w:t xml:space="preserve">outre, la légalité d’une décision administrative s’apprécie en considération de la situation de droit et de fait existant au jour où elle a été prise (trib. adm. 27 janvier 1997, op. cit. n° 12, et autres références y citées), </w:t>
      </w:r>
    </w:p>
    <w:p w:rsidR="00B00E86" w:rsidRDefault="00B00E86" w:rsidP="00B00E86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rPr>
          <w:color w:val="000000"/>
        </w:rPr>
        <w:t xml:space="preserve">Attendu que suivant </w:t>
      </w:r>
      <w:r>
        <w:t>l’article 64</w:t>
      </w:r>
      <w:r w:rsidRPr="00036925">
        <w:t xml:space="preserve"> </w:t>
      </w:r>
      <w:r>
        <w:t xml:space="preserve">paragraphe III de la loi N° 14-031/AU du 17 mars 2014 relative aux communications électroniques : </w:t>
      </w:r>
    </w:p>
    <w:p w:rsidR="00B00E86" w:rsidRDefault="00B00E86" w:rsidP="00B00E86">
      <w:pPr>
        <w:pStyle w:val="NormalWeb"/>
        <w:spacing w:before="0" w:beforeAutospacing="0" w:after="0" w:afterAutospacing="0"/>
        <w:ind w:left="708" w:firstLine="708"/>
        <w:jc w:val="both"/>
        <w:textAlignment w:val="baseline"/>
      </w:pPr>
      <w:r>
        <w:t>« L’ARTIC veille à ce que les tarifs de service :</w:t>
      </w:r>
    </w:p>
    <w:p w:rsidR="00B00E86" w:rsidRDefault="00B00E86" w:rsidP="00B00E8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>
        <w:t>D’une part, soient orientés vers leurs coûts de revient résultant d’une gestion efficiente ;</w:t>
      </w:r>
    </w:p>
    <w:p w:rsidR="00B00E86" w:rsidRDefault="00B00E86" w:rsidP="00B00E8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</w:pPr>
      <w:r>
        <w:t>D’autre part, ne soient pas abusivement bas, à cet égard elle assure de l’absence d’une subvention croisée entre des services distincts »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Qu’en l’absence de toute référence par rapport aux consommateurs des TICS, la décision N°19/140/ANRTIC/DG du 10</w:t>
      </w:r>
      <w:r w:rsidRPr="00C703AC">
        <w:t xml:space="preserve"> </w:t>
      </w:r>
      <w:r>
        <w:t>novembre 2019 est de nature à violer les droits de consommateurs en réduisant l’accessibilité à la Technologie de l’Information et Communications par la hausse des prix envisagée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 xml:space="preserve">Attendu que suivant les dispositions de </w:t>
      </w:r>
      <w:r>
        <w:rPr>
          <w:color w:val="000000"/>
        </w:rPr>
        <w:t xml:space="preserve">l’article 9 paragraphe II de la </w:t>
      </w:r>
      <w:r>
        <w:t>loi N° 14-031/AU du 17 mars 2014 relative aux communications électroniques  dispose que « toutes les décisions que l’ANRTIC prend dans l’exercice de ses missions sont rendues publiques »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Qu’il n’est pas contesté la décision N°19/140/ANRTIC/DG du 10</w:t>
      </w:r>
      <w:r w:rsidRPr="00C703AC">
        <w:t xml:space="preserve"> </w:t>
      </w:r>
      <w:r>
        <w:t>novembre 2019 querellée n’a jamais été publié par l’ANRTIC ni dans le journal officiel ni dans un autre journal d’annonce légale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Que cette non publication de ladite décision par l’ANRTIC est en violation des dispositions de l’article 9 précité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Que de ce qui précède, la décision N°19/140/ANRTIC/DG en date du 10/11/19 prise par la Direction générale de l’ANRTIC est entachée de nullité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Qu’il convient de faire droit à la demande formulée par la requérante ;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t>Attendu que lorsqu’une décision administrative a été prise en méconnaissance de l’accomplissement des formalités et procédures auxquelles elle est assujettie, il échet à la juridiction administrative de sanctionner l’inobservation de ces formalités substantielles par l’annulation de la décision ;</w:t>
      </w:r>
    </w:p>
    <w:p w:rsidR="00B868D3" w:rsidRDefault="00B868D3" w:rsidP="00B00E86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000000"/>
          <w:u w:val="single"/>
        </w:rPr>
      </w:pPr>
    </w:p>
    <w:p w:rsidR="00B00E86" w:rsidRPr="004036BE" w:rsidRDefault="00B00E86" w:rsidP="00B00E86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000000"/>
          <w:u w:val="single"/>
        </w:rPr>
      </w:pPr>
      <w:r w:rsidRPr="004036BE">
        <w:rPr>
          <w:b/>
          <w:color w:val="000000"/>
          <w:u w:val="single"/>
        </w:rPr>
        <w:lastRenderedPageBreak/>
        <w:t>PAR CES MOTIFS</w:t>
      </w: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>
        <w:rPr>
          <w:color w:val="000000"/>
        </w:rPr>
        <w:t>Le tribunal administratif,</w:t>
      </w:r>
      <w:r w:rsidRPr="00295D68">
        <w:rPr>
          <w:color w:val="000000"/>
        </w:rPr>
        <w:t xml:space="preserve"> statuant </w:t>
      </w:r>
      <w:r>
        <w:rPr>
          <w:color w:val="000000"/>
        </w:rPr>
        <w:t xml:space="preserve">publiquement, contradictoirement </w:t>
      </w:r>
      <w:r w:rsidRPr="00295D68">
        <w:rPr>
          <w:color w:val="000000"/>
        </w:rPr>
        <w:t>à l’égard de</w:t>
      </w:r>
      <w:r>
        <w:rPr>
          <w:color w:val="000000"/>
        </w:rPr>
        <w:t xml:space="preserve"> la requérante et par défaut à l’égard de l’ANRTIC</w:t>
      </w:r>
      <w:r w:rsidRPr="00295D68">
        <w:rPr>
          <w:color w:val="000000"/>
        </w:rPr>
        <w:t xml:space="preserve"> ;</w:t>
      </w:r>
    </w:p>
    <w:p w:rsidR="00B00E86" w:rsidRDefault="00B00E86" w:rsidP="00B00E8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00E86" w:rsidRPr="004036BE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b/>
          <w:color w:val="000000"/>
          <w:u w:val="single"/>
        </w:rPr>
      </w:pPr>
      <w:r w:rsidRPr="004036BE">
        <w:rPr>
          <w:b/>
          <w:color w:val="000000"/>
          <w:u w:val="single"/>
        </w:rPr>
        <w:t>EN LA FORME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 w:rsidRPr="00295D68">
        <w:rPr>
          <w:color w:val="000000"/>
        </w:rPr>
        <w:t>Reçoit</w:t>
      </w:r>
      <w:r w:rsidRPr="004F7B68">
        <w:rPr>
          <w:color w:val="000000"/>
        </w:rPr>
        <w:t xml:space="preserve"> </w:t>
      </w:r>
      <w:r w:rsidRPr="00295D68">
        <w:rPr>
          <w:color w:val="000000"/>
        </w:rPr>
        <w:t>le recours en annulation</w:t>
      </w:r>
      <w:r>
        <w:rPr>
          <w:color w:val="000000"/>
        </w:rPr>
        <w:t xml:space="preserve"> de la </w:t>
      </w:r>
      <w:r w:rsidRPr="00295D68">
        <w:rPr>
          <w:color w:val="000000"/>
        </w:rPr>
        <w:t xml:space="preserve">décision </w:t>
      </w:r>
      <w:r>
        <w:t xml:space="preserve">N°19/140/ANRTIC/DG en date 10 novembre 2019 </w:t>
      </w:r>
      <w:r>
        <w:rPr>
          <w:color w:val="000000"/>
        </w:rPr>
        <w:t xml:space="preserve"> </w:t>
      </w:r>
      <w:r w:rsidRPr="00295D68">
        <w:rPr>
          <w:color w:val="000000"/>
        </w:rPr>
        <w:t>;</w:t>
      </w:r>
    </w:p>
    <w:p w:rsidR="00B00E86" w:rsidRPr="004036BE" w:rsidRDefault="00B00E86" w:rsidP="00B868D3">
      <w:pPr>
        <w:pStyle w:val="NormalWeb"/>
        <w:spacing w:before="0" w:beforeAutospacing="0" w:after="0" w:afterAutospacing="0"/>
        <w:ind w:left="708" w:firstLine="708"/>
        <w:jc w:val="both"/>
        <w:textAlignment w:val="baseline"/>
        <w:rPr>
          <w:b/>
          <w:color w:val="000000"/>
          <w:u w:val="single"/>
        </w:rPr>
      </w:pPr>
      <w:r w:rsidRPr="004036BE">
        <w:rPr>
          <w:b/>
          <w:color w:val="000000"/>
          <w:u w:val="single"/>
        </w:rPr>
        <w:t>AU FOND</w:t>
      </w:r>
    </w:p>
    <w:p w:rsidR="00B00E86" w:rsidRPr="00295D68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  <w:r w:rsidRPr="00295D68">
        <w:rPr>
          <w:color w:val="000000"/>
        </w:rPr>
        <w:t xml:space="preserve"> </w:t>
      </w:r>
      <w:r>
        <w:rPr>
          <w:color w:val="000000"/>
        </w:rPr>
        <w:t>D</w:t>
      </w:r>
      <w:r w:rsidRPr="00295D68">
        <w:rPr>
          <w:color w:val="000000"/>
        </w:rPr>
        <w:t xml:space="preserve">éclare </w:t>
      </w:r>
      <w:r>
        <w:rPr>
          <w:color w:val="000000"/>
        </w:rPr>
        <w:t>bien fondée la demande formulée par</w:t>
      </w:r>
      <w:r w:rsidRPr="004036BE">
        <w:rPr>
          <w:b/>
        </w:rPr>
        <w:t xml:space="preserve"> </w:t>
      </w:r>
      <w:r>
        <w:rPr>
          <w:b/>
        </w:rPr>
        <w:t>L’Association Comorienne des Technologies et de la Communication (ACTIC)</w:t>
      </w:r>
      <w:r>
        <w:rPr>
          <w:color w:val="000000"/>
        </w:rPr>
        <w:t xml:space="preserve"> </w:t>
      </w:r>
      <w:r w:rsidRPr="00295D68">
        <w:rPr>
          <w:color w:val="000000"/>
        </w:rPr>
        <w:t>;</w:t>
      </w:r>
    </w:p>
    <w:p w:rsidR="00B868D3" w:rsidRDefault="00B868D3" w:rsidP="00B868D3">
      <w:pPr>
        <w:pStyle w:val="NormalWeb"/>
        <w:spacing w:before="0" w:beforeAutospacing="0" w:after="0" w:afterAutospacing="0"/>
        <w:ind w:left="1416"/>
        <w:jc w:val="both"/>
        <w:textAlignment w:val="baseline"/>
        <w:rPr>
          <w:color w:val="000000"/>
        </w:rPr>
      </w:pPr>
    </w:p>
    <w:p w:rsidR="00B00E86" w:rsidRDefault="00B00E86" w:rsidP="00B868D3">
      <w:pPr>
        <w:pStyle w:val="NormalWeb"/>
        <w:spacing w:before="0" w:beforeAutospacing="0" w:after="0" w:afterAutospacing="0"/>
        <w:ind w:left="1416"/>
        <w:jc w:val="both"/>
        <w:textAlignment w:val="baseline"/>
      </w:pPr>
      <w:r>
        <w:rPr>
          <w:color w:val="000000"/>
        </w:rPr>
        <w:t>Annule par conséquent</w:t>
      </w:r>
      <w:r w:rsidRPr="00295D68">
        <w:rPr>
          <w:color w:val="000000"/>
        </w:rPr>
        <w:t>.</w:t>
      </w:r>
      <w:r w:rsidRPr="004036BE">
        <w:rPr>
          <w:color w:val="000000"/>
        </w:rPr>
        <w:t xml:space="preserve"> </w:t>
      </w:r>
      <w:r>
        <w:rPr>
          <w:color w:val="000000"/>
        </w:rPr>
        <w:t xml:space="preserve">La </w:t>
      </w:r>
      <w:r w:rsidRPr="00295D68">
        <w:rPr>
          <w:color w:val="000000"/>
        </w:rPr>
        <w:t xml:space="preserve">décision </w:t>
      </w:r>
      <w:r>
        <w:t>N°19/140/ANRTIC/DG en date 10 novembre 2019 de l’ANRTIC</w:t>
      </w:r>
      <w:r w:rsidRPr="00295D68">
        <w:rPr>
          <w:color w:val="000000"/>
        </w:rPr>
        <w:t xml:space="preserve"> portant </w:t>
      </w:r>
      <w:r>
        <w:t>encadrement des tarifs des opérateurs titulaires de licence du secteur de télécommunication ;</w:t>
      </w:r>
    </w:p>
    <w:p w:rsidR="00B00E86" w:rsidRDefault="00B00E86" w:rsidP="00B00E86">
      <w:pPr>
        <w:pStyle w:val="NormalWeb"/>
        <w:spacing w:before="0" w:beforeAutospacing="0" w:after="0" w:afterAutospacing="0"/>
        <w:jc w:val="both"/>
        <w:textAlignment w:val="baseline"/>
      </w:pPr>
      <w:r>
        <w:t> </w:t>
      </w:r>
    </w:p>
    <w:p w:rsidR="00B00E86" w:rsidRPr="00B00E86" w:rsidRDefault="00B00E86" w:rsidP="00B868D3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  <w:r w:rsidRPr="00B00E86">
        <w:t>Ainsi jugé et prononcé les jours, mois et an que dessus</w:t>
      </w:r>
      <w:r w:rsidR="00286570">
        <w:t xml:space="preserve"> et signé par le Président et le Greffier</w:t>
      </w:r>
      <w:r w:rsidRPr="00B00E86">
        <w:t>.</w:t>
      </w:r>
    </w:p>
    <w:p w:rsidR="00B00E86" w:rsidRPr="00295D68" w:rsidRDefault="00B00E86" w:rsidP="00B00E8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00E86" w:rsidRPr="00295D68" w:rsidRDefault="00B00E86" w:rsidP="00B00E86">
      <w:pPr>
        <w:rPr>
          <w:rFonts w:ascii="Times New Roman" w:hAnsi="Times New Roman" w:cs="Times New Roman"/>
          <w:sz w:val="24"/>
          <w:szCs w:val="24"/>
        </w:rPr>
      </w:pPr>
    </w:p>
    <w:p w:rsidR="00B00E86" w:rsidRDefault="00B00E86" w:rsidP="00B00E86">
      <w:pPr>
        <w:pStyle w:val="NormalWeb"/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</w:p>
    <w:p w:rsidR="00B00E86" w:rsidRDefault="00B00E86" w:rsidP="005D5F2C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00E86" w:rsidRDefault="00B00E86" w:rsidP="005D5F2C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00E86" w:rsidRDefault="00B00E86" w:rsidP="005D5F2C">
      <w:pPr>
        <w:ind w:left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00E86" w:rsidSect="007F02F9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92E"/>
    <w:multiLevelType w:val="hybridMultilevel"/>
    <w:tmpl w:val="61CEB14A"/>
    <w:lvl w:ilvl="0" w:tplc="5672E5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B1DE7"/>
    <w:multiLevelType w:val="hybridMultilevel"/>
    <w:tmpl w:val="36CA353E"/>
    <w:lvl w:ilvl="0" w:tplc="871A6F46">
      <w:start w:val="1"/>
      <w:numFmt w:val="decimal"/>
      <w:lvlText w:val="%1-"/>
      <w:lvlJc w:val="left"/>
      <w:pPr>
        <w:ind w:left="21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3AFC1F7F"/>
    <w:multiLevelType w:val="hybridMultilevel"/>
    <w:tmpl w:val="DB3E5356"/>
    <w:lvl w:ilvl="0" w:tplc="FEB4EA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A0D64"/>
    <w:multiLevelType w:val="hybridMultilevel"/>
    <w:tmpl w:val="36CA353E"/>
    <w:lvl w:ilvl="0" w:tplc="871A6F46">
      <w:start w:val="1"/>
      <w:numFmt w:val="decimal"/>
      <w:lvlText w:val="%1-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4FB6FB3"/>
    <w:multiLevelType w:val="hybridMultilevel"/>
    <w:tmpl w:val="D6F29EFA"/>
    <w:lvl w:ilvl="0" w:tplc="040C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648F0F51"/>
    <w:multiLevelType w:val="hybridMultilevel"/>
    <w:tmpl w:val="28F22632"/>
    <w:lvl w:ilvl="0" w:tplc="70E228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D5F2C"/>
    <w:rsid w:val="00286570"/>
    <w:rsid w:val="003F7042"/>
    <w:rsid w:val="005D5F2C"/>
    <w:rsid w:val="006C65FD"/>
    <w:rsid w:val="007F02F9"/>
    <w:rsid w:val="00B00E86"/>
    <w:rsid w:val="00B868D3"/>
    <w:rsid w:val="00CB36F8"/>
    <w:rsid w:val="00CB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2C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F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cp:lastPrinted>2019-12-26T11:05:00Z</cp:lastPrinted>
  <dcterms:created xsi:type="dcterms:W3CDTF">2019-12-26T10:35:00Z</dcterms:created>
  <dcterms:modified xsi:type="dcterms:W3CDTF">2019-12-26T11:07:00Z</dcterms:modified>
</cp:coreProperties>
</file>