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F4" w:rsidRDefault="000E36B7">
      <w:r>
        <w:t>Attendu que par acte d’huissier de Maître Ibrahima Mdohoma, huissier de justice à Moroni en date du 12/07/2018, Abdallah Mohamed Chakir et Me Hadidja Mohamed Chakir donnent assignation à monsieur Ali Said Cheikh de comparaitre devant le tribunal civil pour s’entendre :</w:t>
      </w:r>
    </w:p>
    <w:p w:rsidR="000E36B7" w:rsidRDefault="000E36B7">
      <w:r>
        <w:t>Recevoir monsieur Abdallah Mohamed Chakir et Mme Hadidja Mohamed Chakir, en leurs demandes, fins et conclusions et les déclarer bien fondées ;</w:t>
      </w:r>
    </w:p>
    <w:p w:rsidR="000E36B7" w:rsidRDefault="000E36B7">
      <w:r>
        <w:t xml:space="preserve">Dire que </w:t>
      </w:r>
      <w:r w:rsidR="00C45948">
        <w:t xml:space="preserve">la parcelle du terrain dénommée Wovoini sise à Moroni Mbouzini appartient légitiment aux requérants suivant les pièces versées au dossier et que l’assigné ne possède aucune  </w:t>
      </w:r>
      <w:r w:rsidR="00C45948" w:rsidRPr="00C45948">
        <w:rPr>
          <w:highlight w:val="yellow"/>
        </w:rPr>
        <w:t>………………</w:t>
      </w:r>
      <w:r w:rsidR="00C45948">
        <w:t>dans la parcelle des requérants ;</w:t>
      </w:r>
    </w:p>
    <w:p w:rsidR="00C45948" w:rsidRDefault="00C45948">
      <w:r>
        <w:t>Ordonner par conséquent à Monsieur Ali Sais Cheikh de déguerpir dans la parcelle de terrain appartenant aux requérants sans droit et tout occupant en leur chef ;</w:t>
      </w:r>
    </w:p>
    <w:p w:rsidR="00C45948" w:rsidRDefault="00C45948">
      <w:r>
        <w:t>Condamner Ali Said Cheikh à payer la somme de un million sept cent cinquante mille (1.750.000fc) francs à titre des dommages-intérêts et toutes causes de préjudice subi depuis 1994 jusqu’à nos jours ; celle de quatre cent mille (400.000fc) francs pour l’obligation de plaider et le tout sous le bénéfice de l’exécution provisoire ;</w:t>
      </w:r>
    </w:p>
    <w:p w:rsidR="007A6755" w:rsidRDefault="00487EB6">
      <w:r>
        <w:t>Au soutien de leurs demandes, les requérants exposent qu’ils sont propriétaires de terrain dénommé wavouni sise à Moroni-Mbouzini pour l’avoir acquis suivant donation n°</w:t>
      </w:r>
      <w:r w:rsidR="002A7386">
        <w:t>3 du 22/11/94 faite par madame Moinafatima Abdallah ; Que depuis, ladite parcelle n’a jamais connu des contestations en vers qui que ce soit ; Qu’elle est délimitée comme suit :</w:t>
      </w:r>
    </w:p>
    <w:p w:rsidR="002A7386" w:rsidRDefault="002A7386">
      <w:r>
        <w:t xml:space="preserve">Au </w:t>
      </w:r>
      <w:r w:rsidR="006127D7">
        <w:t>nord</w:t>
      </w:r>
      <w:r>
        <w:t>, par Said Salim Dahalani, Est par Boazari, Ouest par Ahamada Mfoihaya et au Sud par foundi Chaéhoi ; Que la parcelle citée revi</w:t>
      </w:r>
      <w:r w:rsidR="006127D7">
        <w:t>ennent par voie de donation, la propriété des requérants ayant comme contenance 180 m de largeur et 90 m de longueur ;</w:t>
      </w:r>
    </w:p>
    <w:p w:rsidR="006127D7" w:rsidRDefault="006127D7">
      <w:r>
        <w:t>Ils ont aussi soutenu que l’acte de donation a été  faite par Moinafatima Moussa sur une autre parcelle de terrain aux requérants ; Que ladite parcelle serait la propriété des requérants et qu’ils habitent depuis sans difficultés ;</w:t>
      </w:r>
    </w:p>
    <w:p w:rsidR="006127D7" w:rsidRDefault="006127D7">
      <w:r>
        <w:t xml:space="preserve">Que malgré tout, l’assigné trouble la jouissance de la propriété des requérants ; Que le 25/06/2018, les requérants ont saisi le président du tribunal en procédure de référé afin de demander la cessation des troubles de </w:t>
      </w:r>
      <w:r w:rsidR="00992DE9">
        <w:t>jouissances</w:t>
      </w:r>
      <w:r>
        <w:t xml:space="preserve"> de l’assigné ; Qu’une telle situation se perdure, c’est pourquoi ils ont sais</w:t>
      </w:r>
      <w:r w:rsidR="00992DE9">
        <w:t>i</w:t>
      </w:r>
      <w:r>
        <w:t xml:space="preserve"> le tribunal civil pour s’entendre </w:t>
      </w:r>
      <w:r w:rsidR="00992DE9">
        <w:t>réclamer</w:t>
      </w:r>
      <w:r>
        <w:t xml:space="preserve"> </w:t>
      </w:r>
      <w:r w:rsidR="00992DE9">
        <w:t>leurs</w:t>
      </w:r>
      <w:r>
        <w:t xml:space="preserve"> droits de propriétés ;</w:t>
      </w:r>
    </w:p>
    <w:p w:rsidR="008E1D47" w:rsidRDefault="008E1D47">
      <w:r>
        <w:t>Qu’ils ont versé entre autre au dossier pour justifier leurs prénotions l’acte de donation traduit en foncier du 22/11/1994 ;</w:t>
      </w:r>
    </w:p>
    <w:p w:rsidR="00D26949" w:rsidRDefault="00D26949">
      <w:bookmarkStart w:id="0" w:name="_GoBack"/>
      <w:bookmarkEnd w:id="0"/>
    </w:p>
    <w:sectPr w:rsidR="00D26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D18"/>
    <w:rsid w:val="000E36B7"/>
    <w:rsid w:val="001A7984"/>
    <w:rsid w:val="002A7386"/>
    <w:rsid w:val="00487EB6"/>
    <w:rsid w:val="006127D7"/>
    <w:rsid w:val="006243F4"/>
    <w:rsid w:val="007A6755"/>
    <w:rsid w:val="008E1D47"/>
    <w:rsid w:val="00992DE9"/>
    <w:rsid w:val="00A64BCF"/>
    <w:rsid w:val="00AB580E"/>
    <w:rsid w:val="00C45948"/>
    <w:rsid w:val="00D26949"/>
    <w:rsid w:val="00FB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9</cp:revision>
  <dcterms:created xsi:type="dcterms:W3CDTF">2019-08-26T07:30:00Z</dcterms:created>
  <dcterms:modified xsi:type="dcterms:W3CDTF">2019-08-26T08:00:00Z</dcterms:modified>
</cp:coreProperties>
</file>