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0B" w:rsidRPr="00174A9F" w:rsidRDefault="00D47E0B" w:rsidP="00D47E0B">
      <w:pPr>
        <w:autoSpaceDN w:val="0"/>
        <w:spacing w:after="0"/>
        <w:ind w:left="3540"/>
        <w:jc w:val="both"/>
        <w:rPr>
          <w:rFonts w:ascii="Times New Roman" w:eastAsia="Calibri" w:hAnsi="Times New Roman" w:cs="Times New Roman"/>
          <w:b/>
          <w:sz w:val="40"/>
          <w:szCs w:val="24"/>
        </w:rPr>
      </w:pPr>
      <w:r w:rsidRPr="00174A9F">
        <w:rPr>
          <w:rFonts w:ascii="Times New Roman" w:eastAsia="Calibri" w:hAnsi="Times New Roman" w:cs="Times New Roman"/>
          <w:b/>
          <w:sz w:val="40"/>
          <w:szCs w:val="24"/>
        </w:rPr>
        <w:t>UNION DES COMORES</w:t>
      </w:r>
    </w:p>
    <w:p w:rsidR="00D47E0B" w:rsidRPr="009705A2" w:rsidRDefault="00D47E0B" w:rsidP="009705A2">
      <w:pPr>
        <w:autoSpaceDN w:val="0"/>
        <w:spacing w:after="0"/>
        <w:ind w:left="3543" w:firstLine="705"/>
        <w:jc w:val="both"/>
        <w:rPr>
          <w:rFonts w:ascii="Times New Roman" w:eastAsia="Calibri" w:hAnsi="Times New Roman" w:cs="Times New Roman"/>
          <w:b/>
          <w:i/>
          <w:sz w:val="20"/>
          <w:szCs w:val="24"/>
        </w:rPr>
      </w:pPr>
      <w:r w:rsidRPr="00CA2317">
        <w:rPr>
          <w:rFonts w:ascii="Times New Roman" w:eastAsia="Calibri" w:hAnsi="Times New Roman" w:cs="Times New Roman"/>
          <w:b/>
          <w:i/>
          <w:sz w:val="20"/>
          <w:szCs w:val="24"/>
        </w:rPr>
        <w:t>Unité – Solidarité – Développement</w:t>
      </w:r>
    </w:p>
    <w:p w:rsidR="00D47E0B" w:rsidRDefault="00D47E0B" w:rsidP="00D47E0B">
      <w:pPr>
        <w:autoSpaceDN w:val="0"/>
        <w:spacing w:after="0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TRIBUNAL DE PREMIERE INSTANCE </w:t>
      </w:r>
    </w:p>
    <w:p w:rsidR="00D47E0B" w:rsidRPr="00B02A8D" w:rsidRDefault="00D47E0B" w:rsidP="00B02A8D">
      <w:pPr>
        <w:autoSpaceDN w:val="0"/>
        <w:spacing w:after="0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C0633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DE MORONI  </w:t>
      </w:r>
    </w:p>
    <w:p w:rsidR="00D47E0B" w:rsidRPr="00174A9F" w:rsidRDefault="00637000" w:rsidP="00D47E0B">
      <w:pPr>
        <w:autoSpaceDN w:val="0"/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10.25pt;width:156.15pt;height:24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mkhA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" stroked="f">
            <v:textbox style="mso-next-textbox:#Text Box 2">
              <w:txbxContent>
                <w:p w:rsidR="00D47E0B" w:rsidRDefault="00D47E0B" w:rsidP="00D47E0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C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JUGEMENT N°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174/19</w:t>
                  </w:r>
                </w:p>
                <w:p w:rsidR="00D47E0B" w:rsidRPr="00C06332" w:rsidRDefault="00D47E0B" w:rsidP="00D47E0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Du 08</w:t>
                  </w:r>
                  <w:r w:rsidRPr="00C0633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C0633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 /19</w:t>
                  </w:r>
                </w:p>
                <w:p w:rsidR="00D47E0B" w:rsidRDefault="00D47E0B" w:rsidP="00D47E0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47E0B" w:rsidRPr="008670F7" w:rsidRDefault="00D47E0B" w:rsidP="00D47E0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70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 SANGA</w:t>
                  </w:r>
                  <w:r w:rsidR="00D868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ROZE YAHANA </w:t>
                  </w:r>
                </w:p>
                <w:p w:rsidR="00D47E0B" w:rsidRPr="007809E4" w:rsidRDefault="00D47E0B" w:rsidP="00D47E0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809E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CONTRE </w:t>
                  </w:r>
                </w:p>
                <w:p w:rsidR="00D47E0B" w:rsidRPr="001F416A" w:rsidRDefault="005B746C" w:rsidP="00D47E0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F41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me </w:t>
                  </w:r>
                  <w:r w:rsidRPr="001F416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YOUSSOUF</w:t>
                  </w:r>
                  <w:r w:rsidR="00D47E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FE34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é</w:t>
                  </w:r>
                  <w:r w:rsidR="000827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pouse</w:t>
                  </w:r>
                  <w:r w:rsidR="00D47E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Naama</w:t>
                  </w:r>
                </w:p>
                <w:p w:rsidR="00D47E0B" w:rsidRPr="001F416A" w:rsidRDefault="00D47E0B" w:rsidP="00D47E0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D47E0B"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D47E0B" w:rsidRPr="00174A9F" w:rsidRDefault="00D47E0B" w:rsidP="00D47E0B">
      <w:pPr>
        <w:autoSpaceDN w:val="0"/>
        <w:spacing w:after="0"/>
        <w:ind w:left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>A l’audience publique du Tribunal de Première Instance de Moroni tenu</w:t>
      </w:r>
      <w:r w:rsidR="00C12C5B">
        <w:rPr>
          <w:rFonts w:ascii="Times New Roman" w:eastAsia="Calibri" w:hAnsi="Times New Roman" w:cs="Times New Roman"/>
          <w:sz w:val="24"/>
          <w:szCs w:val="24"/>
        </w:rPr>
        <w:t>e</w:t>
      </w: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 le </w:t>
      </w:r>
      <w:r w:rsidR="00EC3E2D">
        <w:rPr>
          <w:rFonts w:ascii="Times New Roman" w:eastAsia="Calibri" w:hAnsi="Times New Roman" w:cs="Times New Roman"/>
          <w:sz w:val="24"/>
          <w:szCs w:val="24"/>
        </w:rPr>
        <w:t>huit</w:t>
      </w:r>
      <w:r w:rsidR="007F33AC">
        <w:rPr>
          <w:rFonts w:ascii="Times New Roman" w:eastAsia="Calibri" w:hAnsi="Times New Roman" w:cs="Times New Roman"/>
          <w:sz w:val="24"/>
          <w:szCs w:val="24"/>
        </w:rPr>
        <w:t xml:space="preserve"> octo</w:t>
      </w:r>
      <w:r>
        <w:rPr>
          <w:rFonts w:ascii="Times New Roman" w:eastAsia="Calibri" w:hAnsi="Times New Roman" w:cs="Times New Roman"/>
          <w:sz w:val="24"/>
          <w:szCs w:val="24"/>
        </w:rPr>
        <w:t xml:space="preserve">bre </w:t>
      </w: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deux mil </w:t>
      </w:r>
      <w:r>
        <w:rPr>
          <w:rFonts w:ascii="Times New Roman" w:eastAsia="Calibri" w:hAnsi="Times New Roman" w:cs="Times New Roman"/>
          <w:sz w:val="24"/>
          <w:szCs w:val="24"/>
        </w:rPr>
        <w:t>dix neuf</w:t>
      </w:r>
      <w:r w:rsidRPr="00174A9F">
        <w:rPr>
          <w:rFonts w:ascii="Times New Roman" w:eastAsia="Calibri" w:hAnsi="Times New Roman" w:cs="Times New Roman"/>
          <w:sz w:val="24"/>
          <w:szCs w:val="24"/>
        </w:rPr>
        <w:t>, au palais de justice de Moroni statuant en matière civile et en premier ressort ;</w:t>
      </w:r>
    </w:p>
    <w:p w:rsidR="00D47E0B" w:rsidRPr="00174A9F" w:rsidRDefault="00D47E0B" w:rsidP="00D47E0B">
      <w:pPr>
        <w:autoSpaceDN w:val="0"/>
        <w:ind w:left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>Par M</w:t>
      </w:r>
      <w:r>
        <w:rPr>
          <w:rFonts w:ascii="Times New Roman" w:eastAsia="Calibri" w:hAnsi="Times New Roman" w:cs="Times New Roman"/>
          <w:sz w:val="24"/>
          <w:szCs w:val="24"/>
        </w:rPr>
        <w:t xml:space="preserve">onsieur 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>DJAHI TOIBIBOU,</w:t>
      </w: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 ayant présidé l’audience et  Messieurs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>LIAMAN</w:t>
      </w:r>
      <w:r w:rsidR="00C12C5B">
        <w:rPr>
          <w:rFonts w:ascii="Times New Roman" w:eastAsia="Calibri" w:hAnsi="Times New Roman" w:cs="Times New Roman"/>
          <w:b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ALI ABDALLAH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 et </w:t>
      </w:r>
      <w:r>
        <w:rPr>
          <w:rFonts w:ascii="Times New Roman" w:eastAsia="Calibri" w:hAnsi="Times New Roman" w:cs="Times New Roman"/>
          <w:b/>
          <w:sz w:val="24"/>
          <w:szCs w:val="24"/>
        </w:rPr>
        <w:t>SOUDJAY ABDOU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74A9F">
        <w:rPr>
          <w:rFonts w:ascii="Times New Roman" w:eastAsia="Calibri" w:hAnsi="Times New Roman" w:cs="Times New Roman"/>
          <w:sz w:val="24"/>
          <w:szCs w:val="24"/>
        </w:rPr>
        <w:t>juges assesseurs, avec l’assistance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A9F">
        <w:rPr>
          <w:rFonts w:ascii="Times New Roman" w:eastAsia="Calibri" w:hAnsi="Times New Roman" w:cs="Times New Roman"/>
          <w:sz w:val="24"/>
          <w:szCs w:val="24"/>
        </w:rPr>
        <w:t>de Maître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>THOUMANI SAID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 G</w:t>
      </w:r>
      <w:r w:rsidRPr="00174A9F">
        <w:rPr>
          <w:rFonts w:ascii="Times New Roman" w:eastAsia="Calibri" w:hAnsi="Times New Roman" w:cs="Times New Roman"/>
          <w:sz w:val="24"/>
          <w:szCs w:val="24"/>
        </w:rPr>
        <w:t>reffier tenant la plume ;</w:t>
      </w:r>
    </w:p>
    <w:p w:rsidR="00D47E0B" w:rsidRPr="00174A9F" w:rsidRDefault="00D47E0B" w:rsidP="009705A2">
      <w:pPr>
        <w:autoSpaceDN w:val="0"/>
        <w:spacing w:after="120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</w:rPr>
        <w:t>A ETRE RENDU LE JUGEMENT CI –</w:t>
      </w:r>
      <w:r w:rsidR="000827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APRES </w:t>
      </w:r>
    </w:p>
    <w:p w:rsidR="00EC3E2D" w:rsidRDefault="00D47E0B" w:rsidP="009705A2">
      <w:pPr>
        <w:tabs>
          <w:tab w:val="center" w:pos="5953"/>
        </w:tabs>
        <w:autoSpaceDN w:val="0"/>
        <w:spacing w:after="120"/>
        <w:ind w:left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ENTRE 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47E0B" w:rsidRPr="00B02A8D" w:rsidRDefault="00EC3E2D" w:rsidP="009705A2">
      <w:pPr>
        <w:spacing w:after="12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8670F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me SANGA</w:t>
      </w:r>
      <w:r w:rsidR="00D86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ROZE YAHANA</w:t>
      </w:r>
      <w:r w:rsidR="00D47E0B">
        <w:rPr>
          <w:rFonts w:ascii="Times New Roman" w:hAnsi="Times New Roman" w:cs="Times New Roman"/>
          <w:b/>
          <w:sz w:val="24"/>
          <w:szCs w:val="24"/>
        </w:rPr>
        <w:t>,</w:t>
      </w:r>
      <w:r w:rsidR="00D47E0B"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de nationalit</w:t>
      </w:r>
      <w:r w:rsidR="00D47E0B" w:rsidRPr="00174A9F">
        <w:rPr>
          <w:rFonts w:ascii="Times New Roman" w:eastAsia="Calibri" w:hAnsi="Times New Roman" w:cs="Times New Roman"/>
          <w:b/>
          <w:sz w:val="24"/>
          <w:szCs w:val="24"/>
        </w:rPr>
        <w:t>é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Tanzanienne</w:t>
      </w:r>
      <w:r w:rsidR="005B746C">
        <w:rPr>
          <w:rFonts w:ascii="Times New Roman" w:eastAsia="Calibri" w:hAnsi="Times New Roman" w:cs="Times New Roman"/>
          <w:b/>
          <w:sz w:val="24"/>
          <w:szCs w:val="24"/>
        </w:rPr>
        <w:t xml:space="preserve"> et </w:t>
      </w:r>
      <w:r w:rsidR="00D47E0B">
        <w:rPr>
          <w:rFonts w:ascii="Times New Roman" w:eastAsia="Calibri" w:hAnsi="Times New Roman" w:cs="Times New Roman"/>
          <w:b/>
          <w:sz w:val="24"/>
          <w:szCs w:val="24"/>
        </w:rPr>
        <w:t>demeurant à M</w:t>
      </w:r>
      <w:r w:rsidR="005B746C">
        <w:rPr>
          <w:rFonts w:ascii="Times New Roman" w:eastAsia="Calibri" w:hAnsi="Times New Roman" w:cs="Times New Roman"/>
          <w:b/>
          <w:sz w:val="24"/>
          <w:szCs w:val="24"/>
        </w:rPr>
        <w:t>oroni-Bacha</w:t>
      </w:r>
      <w:r w:rsidR="00D5595F">
        <w:rPr>
          <w:rFonts w:ascii="Times New Roman" w:eastAsia="Calibri" w:hAnsi="Times New Roman" w:cs="Times New Roman"/>
          <w:b/>
          <w:sz w:val="24"/>
          <w:szCs w:val="24"/>
        </w:rPr>
        <w:t>, ayant pour conseil Maître Tadjidine Ben MOHAMED, avocat à la Cour</w:t>
      </w:r>
      <w:r w:rsidR="00D47E0B">
        <w:rPr>
          <w:rFonts w:ascii="Times New Roman" w:eastAsia="Calibri" w:hAnsi="Times New Roman" w:cs="Times New Roman"/>
          <w:b/>
          <w:sz w:val="24"/>
          <w:szCs w:val="24"/>
        </w:rPr>
        <w:t> ;</w:t>
      </w:r>
    </w:p>
    <w:p w:rsidR="00D47E0B" w:rsidRPr="00174A9F" w:rsidRDefault="00D47E0B" w:rsidP="00D47E0B">
      <w:pPr>
        <w:autoSpaceDN w:val="0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</w:t>
      </w:r>
      <w:r w:rsidR="008F0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</w:t>
      </w:r>
      <w:r w:rsidRPr="00DB1CBC">
        <w:rPr>
          <w:rFonts w:ascii="Times New Roman" w:eastAsia="Calibri" w:hAnsi="Times New Roman" w:cs="Times New Roman"/>
          <w:b/>
          <w:i/>
          <w:sz w:val="24"/>
          <w:szCs w:val="24"/>
        </w:rPr>
        <w:t>Demande</w:t>
      </w:r>
      <w:r w:rsidR="008F0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resse </w:t>
      </w:r>
      <w:r w:rsidRPr="00DB1CBC">
        <w:rPr>
          <w:rFonts w:ascii="Times New Roman" w:eastAsia="Calibri" w:hAnsi="Times New Roman" w:cs="Times New Roman"/>
          <w:b/>
          <w:i/>
          <w:sz w:val="24"/>
          <w:szCs w:val="24"/>
        </w:rPr>
        <w:t>d’une part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54787" w:rsidRPr="00054787" w:rsidRDefault="00D47E0B" w:rsidP="009705A2">
      <w:pPr>
        <w:tabs>
          <w:tab w:val="left" w:pos="5250"/>
        </w:tabs>
        <w:autoSpaceDN w:val="0"/>
        <w:spacing w:after="120"/>
        <w:ind w:left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CONTRE </w:t>
      </w:r>
      <w:r w:rsidRPr="00174A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47E0B" w:rsidRPr="008F09E3" w:rsidRDefault="008F09E3" w:rsidP="009705A2">
      <w:pPr>
        <w:spacing w:after="120" w:line="240" w:lineRule="auto"/>
        <w:ind w:left="2925"/>
        <w:rPr>
          <w:rFonts w:ascii="Times New Roman" w:hAnsi="Times New Roman" w:cs="Times New Roman"/>
          <w:b/>
          <w:sz w:val="24"/>
          <w:szCs w:val="24"/>
        </w:rPr>
      </w:pPr>
      <w:r w:rsidRPr="008F09E3">
        <w:rPr>
          <w:rFonts w:ascii="Times New Roman" w:hAnsi="Times New Roman" w:cs="Times New Roman"/>
          <w:b/>
          <w:sz w:val="24"/>
          <w:szCs w:val="24"/>
        </w:rPr>
        <w:t xml:space="preserve">Mme YOUSSOUF épouse </w:t>
      </w:r>
      <w:r w:rsidR="00C12C5B">
        <w:rPr>
          <w:rFonts w:ascii="Times New Roman" w:hAnsi="Times New Roman" w:cs="Times New Roman"/>
          <w:b/>
          <w:sz w:val="24"/>
          <w:szCs w:val="24"/>
        </w:rPr>
        <w:t xml:space="preserve">Idrisse </w:t>
      </w:r>
      <w:r w:rsidRPr="008F09E3">
        <w:rPr>
          <w:rFonts w:ascii="Times New Roman" w:hAnsi="Times New Roman" w:cs="Times New Roman"/>
          <w:b/>
          <w:sz w:val="24"/>
          <w:szCs w:val="24"/>
        </w:rPr>
        <w:t>Naama</w:t>
      </w:r>
      <w:r>
        <w:rPr>
          <w:rFonts w:ascii="Times New Roman" w:hAnsi="Times New Roman" w:cs="Times New Roman"/>
          <w:b/>
          <w:sz w:val="24"/>
          <w:szCs w:val="24"/>
        </w:rPr>
        <w:t>, originaire de Mitsamiouli et demeurant à Moroni-Ambassadeur</w:t>
      </w:r>
      <w:r w:rsidR="00D5595F">
        <w:rPr>
          <w:rFonts w:ascii="Times New Roman" w:hAnsi="Times New Roman" w:cs="Times New Roman"/>
          <w:b/>
          <w:sz w:val="24"/>
          <w:szCs w:val="24"/>
        </w:rPr>
        <w:t>,</w:t>
      </w:r>
      <w:r w:rsidR="00D5595F" w:rsidRPr="00D559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595F">
        <w:rPr>
          <w:rFonts w:ascii="Times New Roman" w:eastAsia="Calibri" w:hAnsi="Times New Roman" w:cs="Times New Roman"/>
          <w:b/>
          <w:sz w:val="24"/>
          <w:szCs w:val="24"/>
        </w:rPr>
        <w:t>ayant pour conseil Maître Moncef SAID IBRAHIM, avocat à la Cour ;</w:t>
      </w:r>
      <w:r w:rsidR="00D559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E0B" w:rsidRDefault="00B02A8D" w:rsidP="00D47E0B">
      <w:pPr>
        <w:widowControl w:val="0"/>
        <w:overflowPunct w:val="0"/>
        <w:autoSpaceDE w:val="0"/>
        <w:autoSpaceDN w:val="0"/>
        <w:adjustRightInd w:val="0"/>
        <w:spacing w:after="0"/>
        <w:ind w:left="283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="00D47E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</w:t>
      </w:r>
      <w:r w:rsidR="008F0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</w:t>
      </w:r>
      <w:r w:rsidR="00D47E0B" w:rsidRPr="00DB1CBC">
        <w:rPr>
          <w:rFonts w:ascii="Times New Roman" w:eastAsia="Calibri" w:hAnsi="Times New Roman" w:cs="Times New Roman"/>
          <w:b/>
          <w:i/>
          <w:sz w:val="24"/>
          <w:szCs w:val="24"/>
        </w:rPr>
        <w:t>Défende</w:t>
      </w:r>
      <w:r w:rsidR="008F0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resse </w:t>
      </w:r>
      <w:r w:rsidR="00D47E0B" w:rsidRPr="00DB1CBC">
        <w:rPr>
          <w:rFonts w:ascii="Times New Roman" w:eastAsia="Calibri" w:hAnsi="Times New Roman" w:cs="Times New Roman"/>
          <w:b/>
          <w:i/>
          <w:sz w:val="24"/>
          <w:szCs w:val="24"/>
        </w:rPr>
        <w:t>d’autre part</w:t>
      </w:r>
      <w:r w:rsidR="00D47E0B" w:rsidRPr="00174A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7E0B" w:rsidRPr="00174A9F" w:rsidRDefault="00D47E0B" w:rsidP="00D47E0B">
      <w:pPr>
        <w:tabs>
          <w:tab w:val="left" w:pos="2175"/>
          <w:tab w:val="left" w:pos="3630"/>
        </w:tabs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E0B" w:rsidRPr="00174A9F" w:rsidRDefault="00D47E0B" w:rsidP="00D47E0B">
      <w:pPr>
        <w:autoSpaceDN w:val="0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  <w:u w:val="single"/>
        </w:rPr>
        <w:t>LE TRIBUNAL</w:t>
      </w:r>
    </w:p>
    <w:p w:rsidR="00D47E0B" w:rsidRPr="00174A9F" w:rsidRDefault="00D47E0B" w:rsidP="00D47E0B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A9F">
        <w:rPr>
          <w:rFonts w:ascii="Times New Roman" w:eastAsia="Calibri" w:hAnsi="Times New Roman" w:cs="Times New Roman"/>
          <w:sz w:val="24"/>
          <w:szCs w:val="24"/>
        </w:rPr>
        <w:t>Vu les pièces du dossier :</w:t>
      </w:r>
    </w:p>
    <w:p w:rsidR="00D47E0B" w:rsidRPr="00174A9F" w:rsidRDefault="00D47E0B" w:rsidP="00D47E0B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>Et après en avoir délibéré conformément à la loi ;</w:t>
      </w:r>
    </w:p>
    <w:p w:rsidR="00D47E0B" w:rsidRPr="00174A9F" w:rsidRDefault="00D47E0B" w:rsidP="00D47E0B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Attendu que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suivant acte d’huissier de Maître </w:t>
      </w:r>
      <w:r w:rsidR="00D868AE">
        <w:rPr>
          <w:rFonts w:ascii="Times New Roman" w:eastAsia="Calibri" w:hAnsi="Times New Roman" w:cs="Times New Roman"/>
          <w:sz w:val="24"/>
          <w:szCs w:val="24"/>
        </w:rPr>
        <w:t>Nakibou RABOUA, en date du 04 Mars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868AE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68AE">
        <w:rPr>
          <w:rFonts w:ascii="Times New Roman" w:hAnsi="Times New Roman" w:cs="Times New Roman"/>
          <w:b/>
          <w:sz w:val="24"/>
          <w:szCs w:val="24"/>
        </w:rPr>
        <w:t>SANGA ROZE YAHANA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8AE">
        <w:rPr>
          <w:rFonts w:ascii="Times New Roman" w:eastAsia="Calibri" w:hAnsi="Times New Roman" w:cs="Times New Roman"/>
          <w:sz w:val="24"/>
          <w:szCs w:val="24"/>
        </w:rPr>
        <w:t>ayant pour</w:t>
      </w:r>
      <w:r w:rsidR="001863FE">
        <w:rPr>
          <w:rFonts w:ascii="Times New Roman" w:eastAsia="Calibri" w:hAnsi="Times New Roman" w:cs="Times New Roman"/>
          <w:sz w:val="24"/>
          <w:szCs w:val="24"/>
        </w:rPr>
        <w:t xml:space="preserve"> conseil Maitre Tadjidine Ben MO</w:t>
      </w:r>
      <w:r w:rsidR="00D868AE">
        <w:rPr>
          <w:rFonts w:ascii="Times New Roman" w:eastAsia="Calibri" w:hAnsi="Times New Roman" w:cs="Times New Roman"/>
          <w:sz w:val="24"/>
          <w:szCs w:val="24"/>
        </w:rPr>
        <w:t xml:space="preserve">HAMED a fait </w:t>
      </w:r>
      <w:r>
        <w:rPr>
          <w:rFonts w:ascii="Times New Roman" w:eastAsia="Calibri" w:hAnsi="Times New Roman" w:cs="Times New Roman"/>
          <w:sz w:val="24"/>
          <w:szCs w:val="24"/>
        </w:rPr>
        <w:t>assign</w:t>
      </w:r>
      <w:r w:rsidR="00C12C5B">
        <w:rPr>
          <w:rFonts w:ascii="Times New Roman" w:eastAsia="Calibri" w:hAnsi="Times New Roman" w:cs="Times New Roman"/>
          <w:sz w:val="24"/>
          <w:szCs w:val="24"/>
        </w:rPr>
        <w:t>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787">
        <w:rPr>
          <w:rFonts w:ascii="Times New Roman" w:eastAsia="Calibri" w:hAnsi="Times New Roman" w:cs="Times New Roman"/>
          <w:sz w:val="24"/>
          <w:szCs w:val="24"/>
        </w:rPr>
        <w:t>Mme Youss</w:t>
      </w:r>
      <w:r w:rsidR="00DB28E4">
        <w:rPr>
          <w:rFonts w:ascii="Times New Roman" w:eastAsia="Calibri" w:hAnsi="Times New Roman" w:cs="Times New Roman"/>
          <w:sz w:val="24"/>
          <w:szCs w:val="24"/>
        </w:rPr>
        <w:t xml:space="preserve">ouf </w:t>
      </w:r>
      <w:r w:rsidR="00054787">
        <w:rPr>
          <w:rFonts w:ascii="Times New Roman" w:eastAsia="Calibri" w:hAnsi="Times New Roman" w:cs="Times New Roman"/>
          <w:sz w:val="24"/>
          <w:szCs w:val="24"/>
        </w:rPr>
        <w:t>épouse</w:t>
      </w:r>
      <w:r w:rsidR="00DB28E4">
        <w:rPr>
          <w:rFonts w:ascii="Times New Roman" w:eastAsia="Calibri" w:hAnsi="Times New Roman" w:cs="Times New Roman"/>
          <w:sz w:val="24"/>
          <w:szCs w:val="24"/>
        </w:rPr>
        <w:t xml:space="preserve"> Idrisse</w:t>
      </w:r>
      <w:r w:rsidR="00C12C5B">
        <w:rPr>
          <w:rFonts w:ascii="Times New Roman" w:eastAsia="Calibri" w:hAnsi="Times New Roman" w:cs="Times New Roman"/>
          <w:sz w:val="24"/>
          <w:szCs w:val="24"/>
        </w:rPr>
        <w:t xml:space="preserve"> Naama</w:t>
      </w:r>
      <w:r w:rsidR="00DB28E4">
        <w:rPr>
          <w:rFonts w:ascii="Times New Roman" w:eastAsia="Calibri" w:hAnsi="Times New Roman" w:cs="Times New Roman"/>
          <w:sz w:val="24"/>
          <w:szCs w:val="24"/>
        </w:rPr>
        <w:t>, ayant pour conseil Maître Moncef SAID,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  devant le </w:t>
      </w:r>
      <w:r w:rsidRPr="00174A9F">
        <w:rPr>
          <w:rFonts w:ascii="Times New Roman" w:eastAsia="Calibri" w:hAnsi="Times New Roman" w:cs="Times New Roman"/>
          <w:sz w:val="24"/>
          <w:szCs w:val="24"/>
        </w:rPr>
        <w:t>tribunal civil de céans pour s’entendre :</w:t>
      </w:r>
    </w:p>
    <w:p w:rsidR="00D47E0B" w:rsidRDefault="00D47E0B" w:rsidP="00D47E0B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8E4">
        <w:rPr>
          <w:rFonts w:ascii="Times New Roman" w:eastAsia="Calibri" w:hAnsi="Times New Roman" w:cs="Times New Roman"/>
          <w:sz w:val="24"/>
          <w:szCs w:val="24"/>
        </w:rPr>
        <w:t xml:space="preserve">Ordonner l’ouverture du Magasin pour permettre </w:t>
      </w:r>
      <w:r w:rsidR="00DC42D8">
        <w:rPr>
          <w:rFonts w:ascii="Times New Roman" w:eastAsia="Calibri" w:hAnsi="Times New Roman" w:cs="Times New Roman"/>
          <w:sz w:val="24"/>
          <w:szCs w:val="24"/>
        </w:rPr>
        <w:t>d’évaluer l’éventuel</w:t>
      </w:r>
      <w:r w:rsidR="00B934C3">
        <w:rPr>
          <w:rFonts w:ascii="Times New Roman" w:eastAsia="Calibri" w:hAnsi="Times New Roman" w:cs="Times New Roman"/>
          <w:sz w:val="24"/>
          <w:szCs w:val="24"/>
        </w:rPr>
        <w:t>le</w:t>
      </w:r>
      <w:r w:rsidR="00DC42D8">
        <w:rPr>
          <w:rFonts w:ascii="Times New Roman" w:eastAsia="Calibri" w:hAnsi="Times New Roman" w:cs="Times New Roman"/>
          <w:sz w:val="24"/>
          <w:szCs w:val="24"/>
        </w:rPr>
        <w:t xml:space="preserve"> perte financi</w:t>
      </w:r>
      <w:r w:rsidR="00B934C3">
        <w:rPr>
          <w:rFonts w:ascii="Times New Roman" w:eastAsia="Calibri" w:hAnsi="Times New Roman" w:cs="Times New Roman"/>
          <w:sz w:val="24"/>
          <w:szCs w:val="24"/>
        </w:rPr>
        <w:t>ère</w:t>
      </w:r>
      <w:r w:rsidR="00DC42D8">
        <w:rPr>
          <w:rFonts w:ascii="Times New Roman" w:eastAsia="Calibri" w:hAnsi="Times New Roman" w:cs="Times New Roman"/>
          <w:sz w:val="24"/>
          <w:szCs w:val="24"/>
        </w:rPr>
        <w:t xml:space="preserve"> et sauver le reste des marchandises périssables ;</w:t>
      </w:r>
    </w:p>
    <w:p w:rsidR="00D47E0B" w:rsidRDefault="00D47E0B" w:rsidP="00D47E0B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42D8">
        <w:rPr>
          <w:rFonts w:ascii="Times New Roman" w:eastAsia="Calibri" w:hAnsi="Times New Roman" w:cs="Times New Roman"/>
          <w:sz w:val="24"/>
          <w:szCs w:val="24"/>
        </w:rPr>
        <w:t>Condamner l’assigné</w:t>
      </w:r>
      <w:r w:rsidR="00B934C3">
        <w:rPr>
          <w:rFonts w:ascii="Times New Roman" w:eastAsia="Calibri" w:hAnsi="Times New Roman" w:cs="Times New Roman"/>
          <w:sz w:val="24"/>
          <w:szCs w:val="24"/>
        </w:rPr>
        <w:t>e</w:t>
      </w:r>
      <w:r w:rsidR="00DC42D8">
        <w:rPr>
          <w:rFonts w:ascii="Times New Roman" w:eastAsia="Calibri" w:hAnsi="Times New Roman" w:cs="Times New Roman"/>
          <w:sz w:val="24"/>
          <w:szCs w:val="24"/>
        </w:rPr>
        <w:t xml:space="preserve"> à verser à la requérante la somme de cent mille (100.000) fcs par jour de retard</w:t>
      </w:r>
      <w:r>
        <w:rPr>
          <w:rFonts w:ascii="Times New Roman" w:eastAsia="Calibri" w:hAnsi="Times New Roman" w:cs="Times New Roman"/>
          <w:sz w:val="24"/>
          <w:szCs w:val="24"/>
        </w:rPr>
        <w:t xml:space="preserve"> ; </w:t>
      </w:r>
    </w:p>
    <w:p w:rsidR="00D47E0B" w:rsidRPr="00174A9F" w:rsidRDefault="00D47E0B" w:rsidP="00D47E0B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 Ordonner l’exécution provisoire dudit jugement ; </w:t>
      </w:r>
    </w:p>
    <w:p w:rsidR="00D47E0B" w:rsidRPr="00174A9F" w:rsidRDefault="00D47E0B" w:rsidP="00D47E0B">
      <w:pPr>
        <w:spacing w:after="0"/>
        <w:ind w:left="113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EN LA FORME </w:t>
      </w:r>
    </w:p>
    <w:p w:rsidR="00D47E0B" w:rsidRPr="008B200F" w:rsidRDefault="00D47E0B" w:rsidP="00B934C3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Attendu que l’action </w:t>
      </w:r>
      <w:r>
        <w:rPr>
          <w:rFonts w:ascii="Times New Roman" w:eastAsia="Calibri" w:hAnsi="Times New Roman" w:cs="Times New Roman"/>
          <w:sz w:val="24"/>
          <w:szCs w:val="24"/>
        </w:rPr>
        <w:t>est</w:t>
      </w: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 initiée conformément à la loi ; Qu’il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y a lieu de la</w:t>
      </w: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 recevoir ;</w:t>
      </w:r>
    </w:p>
    <w:p w:rsidR="00D47E0B" w:rsidRPr="00174A9F" w:rsidRDefault="00D47E0B" w:rsidP="00D47E0B">
      <w:pPr>
        <w:spacing w:after="120"/>
        <w:ind w:left="113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  <w:u w:val="single"/>
        </w:rPr>
        <w:t>AU FOND</w:t>
      </w:r>
    </w:p>
    <w:p w:rsidR="00D47E0B" w:rsidRPr="00174A9F" w:rsidRDefault="00D47E0B" w:rsidP="00D47E0B">
      <w:pPr>
        <w:tabs>
          <w:tab w:val="left" w:pos="6624"/>
        </w:tabs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  <w:u w:val="single"/>
        </w:rPr>
        <w:t>Faits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B934C3">
        <w:rPr>
          <w:rFonts w:ascii="Times New Roman" w:eastAsia="Calibri" w:hAnsi="Times New Roman" w:cs="Times New Roman"/>
          <w:b/>
          <w:sz w:val="24"/>
          <w:szCs w:val="24"/>
          <w:u w:val="single"/>
        </w:rPr>
        <w:t>Moyens 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 Pré</w:t>
      </w:r>
      <w:r w:rsidRPr="00174A9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tentions </w:t>
      </w:r>
      <w:r w:rsidR="00B934C3">
        <w:rPr>
          <w:rFonts w:ascii="Times New Roman" w:eastAsia="Calibri" w:hAnsi="Times New Roman" w:cs="Times New Roman"/>
          <w:b/>
          <w:sz w:val="24"/>
          <w:szCs w:val="24"/>
          <w:u w:val="single"/>
        </w:rPr>
        <w:t>d</w:t>
      </w:r>
      <w:r w:rsidRPr="00174A9F">
        <w:rPr>
          <w:rFonts w:ascii="Times New Roman" w:eastAsia="Calibri" w:hAnsi="Times New Roman" w:cs="Times New Roman"/>
          <w:b/>
          <w:sz w:val="24"/>
          <w:szCs w:val="24"/>
          <w:u w:val="single"/>
        </w:rPr>
        <w:t>es Parties</w:t>
      </w:r>
      <w:r w:rsidRPr="006B403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16DBB" w:rsidRDefault="00B934C3" w:rsidP="00916DBB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Dans</w:t>
      </w:r>
      <w:r w:rsidR="008B200F">
        <w:rPr>
          <w:rFonts w:ascii="Times New Roman" w:eastAsia="Calibri" w:hAnsi="Times New Roman" w:cs="Times New Roman"/>
          <w:sz w:val="24"/>
          <w:szCs w:val="24"/>
        </w:rPr>
        <w:t xml:space="preserve"> l’assignation, la </w:t>
      </w:r>
      <w:r w:rsidR="00D47E0B">
        <w:rPr>
          <w:rFonts w:ascii="Times New Roman" w:eastAsia="Calibri" w:hAnsi="Times New Roman" w:cs="Times New Roman"/>
          <w:sz w:val="24"/>
          <w:szCs w:val="24"/>
        </w:rPr>
        <w:t>requérant</w:t>
      </w:r>
      <w:r w:rsidR="008B200F">
        <w:rPr>
          <w:rFonts w:ascii="Times New Roman" w:eastAsia="Calibri" w:hAnsi="Times New Roman" w:cs="Times New Roman"/>
          <w:sz w:val="24"/>
          <w:szCs w:val="24"/>
        </w:rPr>
        <w:t>e</w:t>
      </w:r>
      <w:r w:rsidR="00D47E0B">
        <w:rPr>
          <w:rFonts w:ascii="Times New Roman" w:eastAsia="Calibri" w:hAnsi="Times New Roman" w:cs="Times New Roman"/>
          <w:sz w:val="24"/>
          <w:szCs w:val="24"/>
        </w:rPr>
        <w:t xml:space="preserve"> expose </w:t>
      </w:r>
      <w:r w:rsidR="008B200F">
        <w:rPr>
          <w:rFonts w:ascii="Times New Roman" w:eastAsia="Calibri" w:hAnsi="Times New Roman" w:cs="Times New Roman"/>
          <w:sz w:val="24"/>
          <w:szCs w:val="24"/>
        </w:rPr>
        <w:t xml:space="preserve">que suivant un contrat de bail à usage </w:t>
      </w:r>
      <w:r w:rsidR="00D47E0B">
        <w:rPr>
          <w:rFonts w:ascii="Times New Roman" w:eastAsia="Calibri" w:hAnsi="Times New Roman" w:cs="Times New Roman"/>
          <w:sz w:val="24"/>
          <w:szCs w:val="24"/>
        </w:rPr>
        <w:t>comm</w:t>
      </w:r>
      <w:r w:rsidR="008B200F">
        <w:rPr>
          <w:rFonts w:ascii="Times New Roman" w:eastAsia="Calibri" w:hAnsi="Times New Roman" w:cs="Times New Roman"/>
          <w:sz w:val="24"/>
          <w:szCs w:val="24"/>
        </w:rPr>
        <w:t xml:space="preserve">ercial </w:t>
      </w:r>
      <w:r w:rsidR="00D47E0B">
        <w:rPr>
          <w:rFonts w:ascii="Times New Roman" w:eastAsia="Calibri" w:hAnsi="Times New Roman" w:cs="Times New Roman"/>
          <w:sz w:val="24"/>
          <w:szCs w:val="24"/>
        </w:rPr>
        <w:t>en</w:t>
      </w:r>
      <w:r w:rsidR="008B2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7E0B">
        <w:rPr>
          <w:rFonts w:ascii="Times New Roman" w:eastAsia="Calibri" w:hAnsi="Times New Roman" w:cs="Times New Roman"/>
          <w:sz w:val="24"/>
          <w:szCs w:val="24"/>
        </w:rPr>
        <w:t>d</w:t>
      </w:r>
      <w:r w:rsidR="008B200F">
        <w:rPr>
          <w:rFonts w:ascii="Times New Roman" w:eastAsia="Calibri" w:hAnsi="Times New Roman" w:cs="Times New Roman"/>
          <w:sz w:val="24"/>
          <w:szCs w:val="24"/>
        </w:rPr>
        <w:t>ate du 01/02/201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8B200F">
        <w:rPr>
          <w:rFonts w:ascii="Times New Roman" w:eastAsia="Calibri" w:hAnsi="Times New Roman" w:cs="Times New Roman"/>
          <w:sz w:val="24"/>
          <w:szCs w:val="24"/>
        </w:rPr>
        <w:t>, elle a pris de Youssouf épouse Idrisse Naama en location deux (02) pièces de 70 m2 et 30 m2 ; que le montant du bail est fixé à cinq cent mille (500.000) francs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 mois</w:t>
      </w:r>
      <w:r w:rsidR="00916DBB">
        <w:rPr>
          <w:rFonts w:ascii="Times New Roman" w:eastAsia="Calibri" w:hAnsi="Times New Roman" w:cs="Times New Roman"/>
          <w:sz w:val="24"/>
          <w:szCs w:val="24"/>
        </w:rPr>
        <w:t xml:space="preserve"> ;  </w:t>
      </w:r>
    </w:p>
    <w:p w:rsidR="007654B1" w:rsidRDefault="00DC10B8" w:rsidP="00B934C3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 pour assurer le bailleur,</w:t>
      </w:r>
      <w:r w:rsidR="00916DBB">
        <w:rPr>
          <w:rFonts w:ascii="Times New Roman" w:eastAsia="Calibri" w:hAnsi="Times New Roman" w:cs="Times New Roman"/>
          <w:sz w:val="24"/>
          <w:szCs w:val="24"/>
        </w:rPr>
        <w:t xml:space="preserve"> elle a laissé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une caution de cinq cent mille (500.000) francs et avancé la somme de </w:t>
      </w:r>
      <w:r w:rsidR="0071495C">
        <w:rPr>
          <w:rFonts w:ascii="Times New Roman" w:eastAsia="Calibri" w:hAnsi="Times New Roman" w:cs="Times New Roman"/>
          <w:sz w:val="24"/>
          <w:szCs w:val="24"/>
        </w:rPr>
        <w:t>un million (1.000.000) de francs correspondant à deux (02) mois ;</w:t>
      </w:r>
      <w:r w:rsidR="00B934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95C">
        <w:rPr>
          <w:rFonts w:ascii="Times New Roman" w:eastAsia="Calibri" w:hAnsi="Times New Roman" w:cs="Times New Roman"/>
          <w:sz w:val="24"/>
          <w:szCs w:val="24"/>
        </w:rPr>
        <w:t>Que face aux difficultés rencontrées au cours de ses activités commerciales</w:t>
      </w:r>
      <w:r w:rsidR="00B934C3">
        <w:rPr>
          <w:rFonts w:ascii="Times New Roman" w:eastAsia="Calibri" w:hAnsi="Times New Roman" w:cs="Times New Roman"/>
          <w:sz w:val="24"/>
          <w:szCs w:val="24"/>
        </w:rPr>
        <w:t>,</w:t>
      </w:r>
      <w:r w:rsidR="0071495C">
        <w:rPr>
          <w:rFonts w:ascii="Times New Roman" w:eastAsia="Calibri" w:hAnsi="Times New Roman" w:cs="Times New Roman"/>
          <w:sz w:val="24"/>
          <w:szCs w:val="24"/>
        </w:rPr>
        <w:t xml:space="preserve"> elle a accumulé quelques mois de retard de paiement du loyer ;  </w:t>
      </w:r>
    </w:p>
    <w:p w:rsidR="00F56F8B" w:rsidRDefault="007654B1" w:rsidP="007427CF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Elle ajoute qu’en décembre 2018, l’assigné</w:t>
      </w:r>
      <w:r w:rsidR="00B934C3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unilatéralement fermé le </w:t>
      </w:r>
      <w:r w:rsidR="00B934C3">
        <w:rPr>
          <w:rFonts w:ascii="Times New Roman" w:eastAsia="Calibri" w:hAnsi="Times New Roman" w:cs="Times New Roman"/>
          <w:sz w:val="24"/>
          <w:szCs w:val="24"/>
        </w:rPr>
        <w:t>magasin sans 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moindre préavis, alors qu’il contenait des marchandises périssables et d’</w:t>
      </w:r>
      <w:r w:rsidR="00693303">
        <w:rPr>
          <w:rFonts w:ascii="Times New Roman" w:eastAsia="Calibri" w:hAnsi="Times New Roman" w:cs="Times New Roman"/>
          <w:sz w:val="24"/>
          <w:szCs w:val="24"/>
        </w:rPr>
        <w:t xml:space="preserve">autres </w:t>
      </w:r>
      <w:r w:rsidR="007D7742">
        <w:rPr>
          <w:rFonts w:ascii="Times New Roman" w:eastAsia="Calibri" w:hAnsi="Times New Roman" w:cs="Times New Roman"/>
          <w:sz w:val="24"/>
          <w:szCs w:val="24"/>
        </w:rPr>
        <w:t>susceptibles</w:t>
      </w:r>
      <w:r w:rsidR="00693303">
        <w:rPr>
          <w:rFonts w:ascii="Times New Roman" w:eastAsia="Calibri" w:hAnsi="Times New Roman" w:cs="Times New Roman"/>
          <w:sz w:val="24"/>
          <w:szCs w:val="24"/>
        </w:rPr>
        <w:t xml:space="preserve"> de perdre d</w:t>
      </w:r>
      <w:r w:rsidR="00F56F8B">
        <w:rPr>
          <w:rFonts w:ascii="Times New Roman" w:eastAsia="Calibri" w:hAnsi="Times New Roman" w:cs="Times New Roman"/>
          <w:sz w:val="24"/>
          <w:szCs w:val="24"/>
        </w:rPr>
        <w:t>e</w:t>
      </w:r>
      <w:r w:rsidR="00693303">
        <w:rPr>
          <w:rFonts w:ascii="Times New Roman" w:eastAsia="Calibri" w:hAnsi="Times New Roman" w:cs="Times New Roman"/>
          <w:sz w:val="24"/>
          <w:szCs w:val="24"/>
        </w:rPr>
        <w:t xml:space="preserve"> valeur ; Qu’elle a </w:t>
      </w:r>
      <w:r w:rsidR="007D7742">
        <w:rPr>
          <w:rFonts w:ascii="Times New Roman" w:eastAsia="Calibri" w:hAnsi="Times New Roman" w:cs="Times New Roman"/>
          <w:sz w:val="24"/>
          <w:szCs w:val="24"/>
        </w:rPr>
        <w:t>une somme de un million (1.000.000) de francs comme acompte et demande à l’assigné</w:t>
      </w:r>
      <w:r w:rsidR="00F56F8B">
        <w:rPr>
          <w:rFonts w:ascii="Times New Roman" w:eastAsia="Calibri" w:hAnsi="Times New Roman" w:cs="Times New Roman"/>
          <w:sz w:val="24"/>
          <w:szCs w:val="24"/>
        </w:rPr>
        <w:t>e</w:t>
      </w:r>
      <w:r w:rsidR="007D7742">
        <w:rPr>
          <w:rFonts w:ascii="Times New Roman" w:eastAsia="Calibri" w:hAnsi="Times New Roman" w:cs="Times New Roman"/>
          <w:sz w:val="24"/>
          <w:szCs w:val="24"/>
        </w:rPr>
        <w:t xml:space="preserve"> l’ouverture du magasin</w:t>
      </w:r>
      <w:r w:rsidR="00F56F8B">
        <w:rPr>
          <w:rFonts w:ascii="Times New Roman" w:eastAsia="Calibri" w:hAnsi="Times New Roman" w:cs="Times New Roman"/>
          <w:sz w:val="24"/>
          <w:szCs w:val="24"/>
        </w:rPr>
        <w:t>,</w:t>
      </w:r>
      <w:r w:rsidR="007D7742">
        <w:rPr>
          <w:rFonts w:ascii="Times New Roman" w:eastAsia="Calibri" w:hAnsi="Times New Roman" w:cs="Times New Roman"/>
          <w:sz w:val="24"/>
          <w:szCs w:val="24"/>
        </w:rPr>
        <w:t xml:space="preserve"> mais elle s’est heurté</w:t>
      </w:r>
      <w:r w:rsidR="00F56F8B">
        <w:rPr>
          <w:rFonts w:ascii="Times New Roman" w:eastAsia="Calibri" w:hAnsi="Times New Roman" w:cs="Times New Roman"/>
          <w:sz w:val="24"/>
          <w:szCs w:val="24"/>
        </w:rPr>
        <w:t>e</w:t>
      </w:r>
      <w:r w:rsidR="007D7742">
        <w:rPr>
          <w:rFonts w:ascii="Times New Roman" w:eastAsia="Calibri" w:hAnsi="Times New Roman" w:cs="Times New Roman"/>
          <w:sz w:val="24"/>
          <w:szCs w:val="24"/>
        </w:rPr>
        <w:t xml:space="preserve"> à un refus catégorique de l’</w:t>
      </w:r>
      <w:r w:rsidR="00B25BCA">
        <w:rPr>
          <w:rFonts w:ascii="Times New Roman" w:eastAsia="Calibri" w:hAnsi="Times New Roman" w:cs="Times New Roman"/>
          <w:sz w:val="24"/>
          <w:szCs w:val="24"/>
        </w:rPr>
        <w:t>assigné</w:t>
      </w:r>
      <w:r w:rsidR="00F56F8B">
        <w:rPr>
          <w:rFonts w:ascii="Times New Roman" w:eastAsia="Calibri" w:hAnsi="Times New Roman" w:cs="Times New Roman"/>
          <w:sz w:val="24"/>
          <w:szCs w:val="24"/>
        </w:rPr>
        <w:t>e</w:t>
      </w:r>
      <w:r w:rsidR="00B25BCA">
        <w:rPr>
          <w:rFonts w:ascii="Times New Roman" w:eastAsia="Calibri" w:hAnsi="Times New Roman" w:cs="Times New Roman"/>
          <w:sz w:val="24"/>
          <w:szCs w:val="24"/>
        </w:rPr>
        <w:t xml:space="preserve"> de toute</w:t>
      </w:r>
      <w:r w:rsidR="007D7742">
        <w:rPr>
          <w:rFonts w:ascii="Times New Roman" w:eastAsia="Calibri" w:hAnsi="Times New Roman" w:cs="Times New Roman"/>
          <w:sz w:val="24"/>
          <w:szCs w:val="24"/>
        </w:rPr>
        <w:t xml:space="preserve"> négociation</w:t>
      </w:r>
      <w:r w:rsidR="00B25BCA">
        <w:rPr>
          <w:rFonts w:ascii="Times New Roman" w:eastAsia="Calibri" w:hAnsi="Times New Roman" w:cs="Times New Roman"/>
          <w:sz w:val="24"/>
          <w:szCs w:val="24"/>
        </w:rPr>
        <w:t xml:space="preserve"> ; </w:t>
      </w:r>
    </w:p>
    <w:p w:rsidR="00F56F8B" w:rsidRDefault="00B25BCA" w:rsidP="007427CF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Que plus tard , elle a proposé la somme d’un million cinq cent mille (1.500.000) </w:t>
      </w:r>
      <w:r w:rsidR="00A541EA">
        <w:rPr>
          <w:rFonts w:ascii="Times New Roman" w:eastAsia="Calibri" w:hAnsi="Times New Roman" w:cs="Times New Roman"/>
          <w:sz w:val="24"/>
          <w:szCs w:val="24"/>
        </w:rPr>
        <w:t>franc correspondant à trois (03) mois</w:t>
      </w:r>
      <w:r w:rsidR="00BF7439">
        <w:rPr>
          <w:rFonts w:ascii="Times New Roman" w:eastAsia="Calibri" w:hAnsi="Times New Roman" w:cs="Times New Roman"/>
          <w:sz w:val="24"/>
          <w:szCs w:val="24"/>
        </w:rPr>
        <w:t xml:space="preserve"> de loyer ; qu’elle a usé toutes les démarches amiables aux fins d’une solution amiable d’un arrangement pour sa</w:t>
      </w:r>
      <w:r w:rsidR="00F56F8B">
        <w:rPr>
          <w:rFonts w:ascii="Times New Roman" w:eastAsia="Calibri" w:hAnsi="Times New Roman" w:cs="Times New Roman"/>
          <w:sz w:val="24"/>
          <w:szCs w:val="24"/>
        </w:rPr>
        <w:t xml:space="preserve">uver le reste des marchandises et </w:t>
      </w:r>
      <w:r w:rsidR="00BF7439">
        <w:rPr>
          <w:rFonts w:ascii="Times New Roman" w:eastAsia="Calibri" w:hAnsi="Times New Roman" w:cs="Times New Roman"/>
          <w:sz w:val="24"/>
          <w:szCs w:val="24"/>
        </w:rPr>
        <w:t>continuer ses activités</w:t>
      </w:r>
      <w:r w:rsidR="00410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1C4">
        <w:rPr>
          <w:rFonts w:ascii="Times New Roman" w:eastAsia="Calibri" w:hAnsi="Times New Roman" w:cs="Times New Roman"/>
          <w:sz w:val="24"/>
          <w:szCs w:val="24"/>
        </w:rPr>
        <w:t>pour pouvoir compléter</w:t>
      </w:r>
      <w:r w:rsidR="000A7095">
        <w:rPr>
          <w:rFonts w:ascii="Times New Roman" w:eastAsia="Calibri" w:hAnsi="Times New Roman" w:cs="Times New Roman"/>
          <w:sz w:val="24"/>
          <w:szCs w:val="24"/>
        </w:rPr>
        <w:t xml:space="preserve"> l’argent ; Que face au refus de la </w:t>
      </w:r>
      <w:r w:rsidR="007427CF">
        <w:rPr>
          <w:rFonts w:ascii="Times New Roman" w:eastAsia="Calibri" w:hAnsi="Times New Roman" w:cs="Times New Roman"/>
          <w:sz w:val="24"/>
          <w:szCs w:val="24"/>
        </w:rPr>
        <w:t>défenderesse</w:t>
      </w:r>
      <w:r w:rsidR="000A7095">
        <w:rPr>
          <w:rFonts w:ascii="Times New Roman" w:eastAsia="Calibri" w:hAnsi="Times New Roman" w:cs="Times New Roman"/>
          <w:sz w:val="24"/>
          <w:szCs w:val="24"/>
        </w:rPr>
        <w:t>, la requérante sollicite</w:t>
      </w:r>
      <w:r w:rsidR="007427CF">
        <w:rPr>
          <w:rFonts w:ascii="Times New Roman" w:eastAsia="Calibri" w:hAnsi="Times New Roman" w:cs="Times New Roman"/>
          <w:sz w:val="24"/>
          <w:szCs w:val="24"/>
        </w:rPr>
        <w:t xml:space="preserve"> du tribunal les demandes sus mentionnées ;</w:t>
      </w:r>
    </w:p>
    <w:p w:rsidR="00D47E0B" w:rsidRPr="00174A9F" w:rsidRDefault="007427CF" w:rsidP="007427CF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La demanderesse assignée</w:t>
      </w:r>
      <w:r w:rsidR="00F56F8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r w:rsidR="0082178D">
        <w:rPr>
          <w:rFonts w:ascii="Times New Roman" w:eastAsia="Calibri" w:hAnsi="Times New Roman" w:cs="Times New Roman"/>
          <w:sz w:val="24"/>
          <w:szCs w:val="24"/>
        </w:rPr>
        <w:t>personne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n’a ni  comparu ni conclu ;</w:t>
      </w:r>
      <w:r w:rsidR="00F03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47E0B" w:rsidRPr="00F77298" w:rsidRDefault="00D47E0B" w:rsidP="00541E27">
      <w:pPr>
        <w:spacing w:after="0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Sur les demandes principales</w:t>
      </w:r>
    </w:p>
    <w:p w:rsidR="00742F9B" w:rsidRDefault="00D47E0B" w:rsidP="00541E27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Attendu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="00742F9B">
        <w:rPr>
          <w:rFonts w:ascii="Times New Roman" w:eastAsia="Calibri" w:hAnsi="Times New Roman" w:cs="Times New Roman"/>
          <w:sz w:val="24"/>
          <w:szCs w:val="24"/>
        </w:rPr>
        <w:t xml:space="preserve">dans </w:t>
      </w:r>
      <w:r w:rsidR="00CB68F4">
        <w:rPr>
          <w:rFonts w:ascii="Times New Roman" w:eastAsia="Calibri" w:hAnsi="Times New Roman" w:cs="Times New Roman"/>
          <w:sz w:val="24"/>
          <w:szCs w:val="24"/>
        </w:rPr>
        <w:t>l’assignation,</w:t>
      </w:r>
      <w:r w:rsidR="00742F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742F9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requérant</w:t>
      </w:r>
      <w:r w:rsidR="00742F9B">
        <w:rPr>
          <w:rFonts w:ascii="Times New Roman" w:eastAsia="Calibri" w:hAnsi="Times New Roman" w:cs="Times New Roman"/>
          <w:sz w:val="24"/>
          <w:szCs w:val="24"/>
        </w:rPr>
        <w:t>e a exposé que les tentatives amiables ont échoué malgré les efforts déployés ; Qu’elle a sollicité l’ouverture du magasin pour éviter que les marchandises</w:t>
      </w:r>
      <w:r w:rsidR="00F56F8B">
        <w:rPr>
          <w:rFonts w:ascii="Times New Roman" w:eastAsia="Calibri" w:hAnsi="Times New Roman" w:cs="Times New Roman"/>
          <w:sz w:val="24"/>
          <w:szCs w:val="24"/>
        </w:rPr>
        <w:t xml:space="preserve"> ne</w:t>
      </w:r>
      <w:r w:rsidR="00742F9B">
        <w:rPr>
          <w:rFonts w:ascii="Times New Roman" w:eastAsia="Calibri" w:hAnsi="Times New Roman" w:cs="Times New Roman"/>
          <w:sz w:val="24"/>
          <w:szCs w:val="24"/>
        </w:rPr>
        <w:t xml:space="preserve"> périssent ;</w:t>
      </w:r>
    </w:p>
    <w:p w:rsidR="00E027D9" w:rsidRDefault="009E0EA3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3B39D5">
        <w:rPr>
          <w:rFonts w:ascii="Times New Roman" w:eastAsia="Calibri" w:hAnsi="Times New Roman" w:cs="Times New Roman"/>
          <w:sz w:val="24"/>
          <w:szCs w:val="24"/>
        </w:rPr>
        <w:t>ttend</w:t>
      </w:r>
      <w:r>
        <w:rPr>
          <w:rFonts w:ascii="Times New Roman" w:eastAsia="Calibri" w:hAnsi="Times New Roman" w:cs="Times New Roman"/>
          <w:sz w:val="24"/>
          <w:szCs w:val="24"/>
        </w:rPr>
        <w:t xml:space="preserve">u que pour </w:t>
      </w:r>
      <w:r w:rsidR="003B39D5">
        <w:rPr>
          <w:rFonts w:ascii="Times New Roman" w:eastAsia="Calibri" w:hAnsi="Times New Roman" w:cs="Times New Roman"/>
          <w:sz w:val="24"/>
          <w:szCs w:val="24"/>
        </w:rPr>
        <w:t>justifier</w:t>
      </w:r>
      <w:r w:rsidR="00284D72">
        <w:rPr>
          <w:rFonts w:ascii="Times New Roman" w:eastAsia="Calibri" w:hAnsi="Times New Roman" w:cs="Times New Roman"/>
          <w:sz w:val="24"/>
          <w:szCs w:val="24"/>
        </w:rPr>
        <w:t xml:space="preserve"> de ses prétentions</w:t>
      </w:r>
      <w:r w:rsidR="00D01B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39D5">
        <w:rPr>
          <w:rFonts w:ascii="Times New Roman" w:eastAsia="Calibri" w:hAnsi="Times New Roman" w:cs="Times New Roman"/>
          <w:sz w:val="24"/>
          <w:szCs w:val="24"/>
        </w:rPr>
        <w:t xml:space="preserve">la requérante a versé dans la procédure un </w:t>
      </w:r>
      <w:r w:rsidR="001A4C21">
        <w:rPr>
          <w:rFonts w:ascii="Times New Roman" w:eastAsia="Calibri" w:hAnsi="Times New Roman" w:cs="Times New Roman"/>
          <w:sz w:val="24"/>
          <w:szCs w:val="24"/>
        </w:rPr>
        <w:t>procès</w:t>
      </w:r>
      <w:r w:rsidR="003B39D5">
        <w:rPr>
          <w:rFonts w:ascii="Times New Roman" w:eastAsia="Calibri" w:hAnsi="Times New Roman" w:cs="Times New Roman"/>
          <w:sz w:val="24"/>
          <w:szCs w:val="24"/>
        </w:rPr>
        <w:t xml:space="preserve"> verbal de </w:t>
      </w:r>
      <w:r w:rsidR="001A4C21">
        <w:rPr>
          <w:rFonts w:ascii="Times New Roman" w:eastAsia="Calibri" w:hAnsi="Times New Roman" w:cs="Times New Roman"/>
          <w:sz w:val="24"/>
          <w:szCs w:val="24"/>
        </w:rPr>
        <w:t>constat,</w:t>
      </w:r>
      <w:r w:rsidR="003B39D5">
        <w:rPr>
          <w:rFonts w:ascii="Times New Roman" w:eastAsia="Calibri" w:hAnsi="Times New Roman" w:cs="Times New Roman"/>
          <w:sz w:val="24"/>
          <w:szCs w:val="24"/>
        </w:rPr>
        <w:t xml:space="preserve"> le contrat de vente et d’autre document à l’</w:t>
      </w:r>
      <w:r w:rsidR="00E027D9">
        <w:rPr>
          <w:rFonts w:ascii="Times New Roman" w:eastAsia="Calibri" w:hAnsi="Times New Roman" w:cs="Times New Roman"/>
          <w:sz w:val="24"/>
          <w:szCs w:val="24"/>
        </w:rPr>
        <w:t>appui ;</w:t>
      </w:r>
    </w:p>
    <w:p w:rsidR="009E0EA3" w:rsidRDefault="00E027D9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Attendu que la </w:t>
      </w:r>
      <w:r w:rsidR="00FC2010">
        <w:rPr>
          <w:rFonts w:ascii="Times New Roman" w:eastAsia="Calibri" w:hAnsi="Times New Roman" w:cs="Times New Roman"/>
          <w:sz w:val="24"/>
          <w:szCs w:val="24"/>
        </w:rPr>
        <w:t>défenderesse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n’a </w:t>
      </w:r>
      <w:r w:rsidR="00D01BD8">
        <w:rPr>
          <w:rFonts w:ascii="Times New Roman" w:eastAsia="Calibri" w:hAnsi="Times New Roman" w:cs="Times New Roman"/>
          <w:sz w:val="24"/>
          <w:szCs w:val="24"/>
        </w:rPr>
        <w:t xml:space="preserve"> fait valoir aucun moyen pour s’opposer aux prétentions de la requérante</w:t>
      </w:r>
      <w:r w:rsidR="00FC2010">
        <w:rPr>
          <w:rFonts w:ascii="Times New Roman" w:eastAsia="Calibri" w:hAnsi="Times New Roman" w:cs="Times New Roman"/>
          <w:sz w:val="24"/>
          <w:szCs w:val="24"/>
        </w:rPr>
        <w:t> 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9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2010" w:rsidRDefault="00FC2010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Attendu qu’au sens de l’article 9 </w:t>
      </w:r>
      <w:r w:rsidR="00D01BD8">
        <w:rPr>
          <w:rFonts w:ascii="Times New Roman" w:eastAsia="Calibri" w:hAnsi="Times New Roman" w:cs="Times New Roman"/>
          <w:sz w:val="24"/>
          <w:szCs w:val="24"/>
        </w:rPr>
        <w:t xml:space="preserve">du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Nouveau Code de Procédure </w:t>
      </w:r>
      <w:r w:rsidR="00D01BD8">
        <w:rPr>
          <w:rFonts w:ascii="Times New Roman" w:eastAsia="Calibri" w:hAnsi="Times New Roman" w:cs="Times New Roman"/>
          <w:sz w:val="24"/>
          <w:szCs w:val="24"/>
        </w:rPr>
        <w:t>Civile,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 prétendant d’un objet doit prouver légalement </w:t>
      </w:r>
      <w:r w:rsidR="00D01BD8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e bien fondé de ses prétentions ;</w:t>
      </w:r>
    </w:p>
    <w:p w:rsidR="001E6061" w:rsidRDefault="00FC2010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Attendu qu’au vu des pièces versées</w:t>
      </w:r>
      <w:r w:rsidR="0045397F">
        <w:rPr>
          <w:rFonts w:ascii="Times New Roman" w:eastAsia="Calibri" w:hAnsi="Times New Roman" w:cs="Times New Roman"/>
          <w:sz w:val="24"/>
          <w:szCs w:val="24"/>
        </w:rPr>
        <w:t xml:space="preserve"> au dossier notamment le contrat de vente du 1</w:t>
      </w:r>
      <w:r w:rsidR="0045397F" w:rsidRPr="0045397F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="0045397F">
        <w:rPr>
          <w:rFonts w:ascii="Times New Roman" w:eastAsia="Calibri" w:hAnsi="Times New Roman" w:cs="Times New Roman"/>
          <w:sz w:val="24"/>
          <w:szCs w:val="24"/>
        </w:rPr>
        <w:t xml:space="preserve"> février</w:t>
      </w:r>
      <w:r w:rsidR="00D01BD8">
        <w:rPr>
          <w:rFonts w:ascii="Times New Roman" w:eastAsia="Calibri" w:hAnsi="Times New Roman" w:cs="Times New Roman"/>
          <w:sz w:val="24"/>
          <w:szCs w:val="24"/>
        </w:rPr>
        <w:t xml:space="preserve"> 2017 et la</w:t>
      </w:r>
      <w:r w:rsidR="0045397F">
        <w:rPr>
          <w:rFonts w:ascii="Times New Roman" w:eastAsia="Calibri" w:hAnsi="Times New Roman" w:cs="Times New Roman"/>
          <w:sz w:val="24"/>
          <w:szCs w:val="24"/>
        </w:rPr>
        <w:t xml:space="preserve"> quittance de loyer, la requérante avait contracté avec l’assigné</w:t>
      </w:r>
      <w:r w:rsidR="00D01BD8">
        <w:rPr>
          <w:rFonts w:ascii="Times New Roman" w:eastAsia="Calibri" w:hAnsi="Times New Roman" w:cs="Times New Roman"/>
          <w:sz w:val="24"/>
          <w:szCs w:val="24"/>
        </w:rPr>
        <w:t>e</w:t>
      </w:r>
      <w:r w:rsidR="0045397F">
        <w:rPr>
          <w:rFonts w:ascii="Times New Roman" w:eastAsia="Calibri" w:hAnsi="Times New Roman" w:cs="Times New Roman"/>
          <w:sz w:val="24"/>
          <w:szCs w:val="24"/>
        </w:rPr>
        <w:t xml:space="preserve"> et qu’el</w:t>
      </w:r>
      <w:r w:rsidR="00BB595E">
        <w:rPr>
          <w:rFonts w:ascii="Times New Roman" w:eastAsia="Calibri" w:hAnsi="Times New Roman" w:cs="Times New Roman"/>
          <w:sz w:val="24"/>
          <w:szCs w:val="24"/>
        </w:rPr>
        <w:t>le a commencé de payer ; qu’il n</w:t>
      </w:r>
      <w:r w:rsidR="0045397F">
        <w:rPr>
          <w:rFonts w:ascii="Times New Roman" w:eastAsia="Calibri" w:hAnsi="Times New Roman" w:cs="Times New Roman"/>
          <w:sz w:val="24"/>
          <w:szCs w:val="24"/>
        </w:rPr>
        <w:t>’est pas discuté que le magasin</w:t>
      </w:r>
      <w:r w:rsidR="00BB595E">
        <w:rPr>
          <w:rFonts w:ascii="Times New Roman" w:eastAsia="Calibri" w:hAnsi="Times New Roman" w:cs="Times New Roman"/>
          <w:sz w:val="24"/>
          <w:szCs w:val="24"/>
        </w:rPr>
        <w:t xml:space="preserve"> est fermé</w:t>
      </w:r>
      <w:r w:rsidR="001E6061">
        <w:rPr>
          <w:rFonts w:ascii="Times New Roman" w:eastAsia="Calibri" w:hAnsi="Times New Roman" w:cs="Times New Roman"/>
          <w:sz w:val="24"/>
          <w:szCs w:val="24"/>
        </w:rPr>
        <w:t xml:space="preserve"> unilatéralement alors qu’il y’avait des marchandises périssables ;</w:t>
      </w:r>
    </w:p>
    <w:p w:rsidR="00D47E0B" w:rsidRDefault="001E6061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Qu’il y a lieu d’ordonner l’ouverture des magasins pour </w:t>
      </w:r>
      <w:r w:rsidR="00D01BD8">
        <w:rPr>
          <w:rFonts w:ascii="Times New Roman" w:eastAsia="Calibri" w:hAnsi="Times New Roman" w:cs="Times New Roman"/>
          <w:sz w:val="24"/>
          <w:szCs w:val="24"/>
        </w:rPr>
        <w:t>permettre à</w:t>
      </w:r>
      <w:r w:rsidR="00DF1BAF">
        <w:rPr>
          <w:rFonts w:ascii="Times New Roman" w:eastAsia="Calibri" w:hAnsi="Times New Roman" w:cs="Times New Roman"/>
          <w:sz w:val="24"/>
          <w:szCs w:val="24"/>
        </w:rPr>
        <w:t xml:space="preserve"> la requérante de sauver les marchandises restantes et compléter l’argent restant</w:t>
      </w:r>
      <w:r w:rsidR="004C1BFB">
        <w:rPr>
          <w:rFonts w:ascii="Times New Roman" w:eastAsia="Calibri" w:hAnsi="Times New Roman" w:cs="Times New Roman"/>
          <w:sz w:val="24"/>
          <w:szCs w:val="24"/>
        </w:rPr>
        <w:t> ;</w:t>
      </w:r>
    </w:p>
    <w:p w:rsidR="00D47E0B" w:rsidRPr="003225B4" w:rsidRDefault="00D47E0B" w:rsidP="00541E27">
      <w:pPr>
        <w:spacing w:after="120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25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Sur </w:t>
      </w:r>
      <w:r w:rsidR="004C1BFB">
        <w:rPr>
          <w:rFonts w:ascii="Times New Roman" w:eastAsia="Calibri" w:hAnsi="Times New Roman" w:cs="Times New Roman"/>
          <w:b/>
          <w:sz w:val="24"/>
          <w:szCs w:val="24"/>
          <w:u w:val="single"/>
        </w:rPr>
        <w:t>l’astreinte</w:t>
      </w:r>
      <w:r w:rsidRPr="003225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</w:t>
      </w:r>
    </w:p>
    <w:p w:rsidR="00BD5A3F" w:rsidRDefault="00BE5F2E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Attendu que </w:t>
      </w:r>
      <w:r w:rsidR="007144AD">
        <w:rPr>
          <w:rFonts w:ascii="Times New Roman" w:eastAsia="Calibri" w:hAnsi="Times New Roman" w:cs="Times New Roman"/>
          <w:sz w:val="24"/>
          <w:szCs w:val="24"/>
        </w:rPr>
        <w:t>dans l’</w:t>
      </w:r>
      <w:r w:rsidR="00BD5A3F">
        <w:rPr>
          <w:rFonts w:ascii="Times New Roman" w:eastAsia="Calibri" w:hAnsi="Times New Roman" w:cs="Times New Roman"/>
          <w:sz w:val="24"/>
          <w:szCs w:val="24"/>
        </w:rPr>
        <w:t>assignation, la</w:t>
      </w:r>
      <w:r w:rsidR="001B1B64">
        <w:rPr>
          <w:rFonts w:ascii="Times New Roman" w:eastAsia="Calibri" w:hAnsi="Times New Roman" w:cs="Times New Roman"/>
          <w:sz w:val="24"/>
          <w:szCs w:val="24"/>
        </w:rPr>
        <w:t xml:space="preserve"> requérante expose que le magasin</w:t>
      </w:r>
      <w:r w:rsidR="00D01BD8">
        <w:rPr>
          <w:rFonts w:ascii="Times New Roman" w:eastAsia="Calibri" w:hAnsi="Times New Roman" w:cs="Times New Roman"/>
          <w:sz w:val="24"/>
          <w:szCs w:val="24"/>
        </w:rPr>
        <w:t xml:space="preserve"> est fermé </w:t>
      </w:r>
      <w:r>
        <w:rPr>
          <w:rFonts w:ascii="Times New Roman" w:eastAsia="Calibri" w:hAnsi="Times New Roman" w:cs="Times New Roman"/>
          <w:sz w:val="24"/>
          <w:szCs w:val="24"/>
        </w:rPr>
        <w:t>unilatéralement</w:t>
      </w:r>
      <w:r w:rsidR="002C3F35">
        <w:rPr>
          <w:rFonts w:ascii="Times New Roman" w:eastAsia="Calibri" w:hAnsi="Times New Roman" w:cs="Times New Roman"/>
          <w:sz w:val="24"/>
          <w:szCs w:val="24"/>
        </w:rPr>
        <w:t xml:space="preserve"> par l’assigné à son insu ; qu’elle a passé plusieurs mois sans activités ; Qu’elle sollicite la </w:t>
      </w:r>
      <w:r w:rsidR="00BD5A3F">
        <w:rPr>
          <w:rFonts w:ascii="Times New Roman" w:eastAsia="Calibri" w:hAnsi="Times New Roman" w:cs="Times New Roman"/>
          <w:sz w:val="24"/>
          <w:szCs w:val="24"/>
        </w:rPr>
        <w:t>condamnation</w:t>
      </w:r>
      <w:r w:rsidR="002C3F35">
        <w:rPr>
          <w:rFonts w:ascii="Times New Roman" w:eastAsia="Calibri" w:hAnsi="Times New Roman" w:cs="Times New Roman"/>
          <w:sz w:val="24"/>
          <w:szCs w:val="24"/>
        </w:rPr>
        <w:t xml:space="preserve"> de l’assigné</w:t>
      </w:r>
      <w:r w:rsidR="00D01BD8">
        <w:rPr>
          <w:rFonts w:ascii="Times New Roman" w:eastAsia="Calibri" w:hAnsi="Times New Roman" w:cs="Times New Roman"/>
          <w:sz w:val="24"/>
          <w:szCs w:val="24"/>
        </w:rPr>
        <w:t xml:space="preserve">e au paiement </w:t>
      </w:r>
      <w:r w:rsidR="002C3F35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B926D6">
        <w:rPr>
          <w:rFonts w:ascii="Times New Roman" w:eastAsia="Calibri" w:hAnsi="Times New Roman" w:cs="Times New Roman"/>
          <w:sz w:val="24"/>
          <w:szCs w:val="24"/>
        </w:rPr>
        <w:t>la</w:t>
      </w:r>
      <w:r w:rsidR="002C3F35">
        <w:rPr>
          <w:rFonts w:ascii="Times New Roman" w:eastAsia="Calibri" w:hAnsi="Times New Roman" w:cs="Times New Roman"/>
          <w:sz w:val="24"/>
          <w:szCs w:val="24"/>
        </w:rPr>
        <w:t xml:space="preserve"> somme </w:t>
      </w:r>
      <w:r w:rsidR="00D01BD8">
        <w:rPr>
          <w:rFonts w:ascii="Times New Roman" w:eastAsia="Calibri" w:hAnsi="Times New Roman" w:cs="Times New Roman"/>
          <w:sz w:val="24"/>
          <w:szCs w:val="24"/>
        </w:rPr>
        <w:t>de dix  mille (10</w:t>
      </w:r>
      <w:r w:rsidR="002C3F35">
        <w:rPr>
          <w:rFonts w:ascii="Times New Roman" w:eastAsia="Calibri" w:hAnsi="Times New Roman" w:cs="Times New Roman"/>
          <w:sz w:val="24"/>
          <w:szCs w:val="24"/>
        </w:rPr>
        <w:t>.000) francs par jour de retard</w:t>
      </w:r>
      <w:r w:rsidR="00BD5A3F">
        <w:rPr>
          <w:rFonts w:ascii="Times New Roman" w:eastAsia="Calibri" w:hAnsi="Times New Roman" w:cs="Times New Roman"/>
          <w:sz w:val="24"/>
          <w:szCs w:val="24"/>
        </w:rPr>
        <w:t> ;</w:t>
      </w:r>
    </w:p>
    <w:p w:rsidR="00BD5A3F" w:rsidRDefault="00B926D6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Attendu</w:t>
      </w:r>
      <w:r w:rsidR="00BD5A3F">
        <w:rPr>
          <w:rFonts w:ascii="Times New Roman" w:eastAsia="Calibri" w:hAnsi="Times New Roman" w:cs="Times New Roman"/>
          <w:sz w:val="24"/>
          <w:szCs w:val="24"/>
        </w:rPr>
        <w:t xml:space="preserve"> que l’assigné</w:t>
      </w:r>
      <w:r w:rsidR="00D01BD8">
        <w:rPr>
          <w:rFonts w:ascii="Times New Roman" w:eastAsia="Calibri" w:hAnsi="Times New Roman" w:cs="Times New Roman"/>
          <w:sz w:val="24"/>
          <w:szCs w:val="24"/>
        </w:rPr>
        <w:t>e</w:t>
      </w:r>
      <w:r w:rsidR="00BD5A3F">
        <w:rPr>
          <w:rFonts w:ascii="Times New Roman" w:eastAsia="Calibri" w:hAnsi="Times New Roman" w:cs="Times New Roman"/>
          <w:sz w:val="24"/>
          <w:szCs w:val="24"/>
        </w:rPr>
        <w:t xml:space="preserve"> n’a pas répliqué à ces moyens ;</w:t>
      </w:r>
    </w:p>
    <w:p w:rsidR="00D47E0B" w:rsidRDefault="00BD5A3F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Attendu qu’au sens de l’article 963 du </w:t>
      </w:r>
      <w:r w:rsidR="00D47E0B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Nouveau Code  de Procédure Civile, le juge peut </w:t>
      </w:r>
      <w:r w:rsidR="00B926D6">
        <w:rPr>
          <w:rFonts w:ascii="Times New Roman" w:eastAsia="Calibri" w:hAnsi="Times New Roman" w:cs="Times New Roman"/>
          <w:sz w:val="24"/>
          <w:szCs w:val="24"/>
        </w:rPr>
        <w:t>même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6D6">
        <w:rPr>
          <w:rFonts w:ascii="Times New Roman" w:eastAsia="Calibri" w:hAnsi="Times New Roman" w:cs="Times New Roman"/>
          <w:sz w:val="24"/>
          <w:szCs w:val="24"/>
        </w:rPr>
        <w:t>d’office,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ordonner une astreinte pour assurer </w:t>
      </w:r>
      <w:r w:rsidR="00B926D6">
        <w:rPr>
          <w:rFonts w:ascii="Times New Roman" w:eastAsia="Calibri" w:hAnsi="Times New Roman" w:cs="Times New Roman"/>
          <w:sz w:val="24"/>
          <w:szCs w:val="24"/>
        </w:rPr>
        <w:t>l’</w:t>
      </w:r>
      <w:r w:rsidR="00CC7956">
        <w:rPr>
          <w:rFonts w:ascii="Times New Roman" w:eastAsia="Calibri" w:hAnsi="Times New Roman" w:cs="Times New Roman"/>
          <w:sz w:val="24"/>
          <w:szCs w:val="24"/>
        </w:rPr>
        <w:t>exécution</w:t>
      </w:r>
      <w:r w:rsidR="00B92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7956">
        <w:rPr>
          <w:rFonts w:ascii="Times New Roman" w:eastAsia="Calibri" w:hAnsi="Times New Roman" w:cs="Times New Roman"/>
          <w:sz w:val="24"/>
          <w:szCs w:val="24"/>
        </w:rPr>
        <w:t>de la décision ;</w:t>
      </w:r>
    </w:p>
    <w:p w:rsidR="00CC7956" w:rsidRDefault="00CC7956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Attendu que pour  permettre à l’assigné</w:t>
      </w:r>
      <w:r w:rsidR="00D01BD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se soumettre à cette décision, il y a lieu de condamner l’assigné</w:t>
      </w:r>
      <w:r w:rsidR="00D01BD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à verser à la requérante la somme de cinquante mille (50.000) francs par jour de retard ;   </w:t>
      </w:r>
    </w:p>
    <w:p w:rsidR="00D47E0B" w:rsidRPr="00FE36E5" w:rsidRDefault="00D47E0B" w:rsidP="00541E27">
      <w:pPr>
        <w:spacing w:after="120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36E5">
        <w:rPr>
          <w:rFonts w:ascii="Times New Roman" w:eastAsia="Calibri" w:hAnsi="Times New Roman" w:cs="Times New Roman"/>
          <w:b/>
          <w:sz w:val="24"/>
          <w:szCs w:val="24"/>
          <w:u w:val="single"/>
        </w:rPr>
        <w:t>Sur l’exécution provisoire</w:t>
      </w:r>
    </w:p>
    <w:p w:rsidR="00D47E0B" w:rsidRDefault="00D47E0B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Attendu que le requérant sollicite l’exécution provisoire dudit jugement ;</w:t>
      </w:r>
    </w:p>
    <w:p w:rsidR="00D47E0B" w:rsidRDefault="00D47E0B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Attendu qu’au sens de l’article 519 du Nouveau Code  de Procédure Civile, l’exécution provisoire peut être ordonnée à la demande des parties ou d’office, chaque fois que le juge l’estime nécessaire et compatible avec la nature de l’affaire, à condition qu’elle ne soit pas interdite par la loi,</w:t>
      </w:r>
    </w:p>
    <w:p w:rsidR="00D47E0B" w:rsidRDefault="00D47E0B" w:rsidP="00A32730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Attendu que</w:t>
      </w:r>
      <w:r w:rsidR="000D3F02">
        <w:rPr>
          <w:rFonts w:ascii="Times New Roman" w:eastAsia="Calibri" w:hAnsi="Times New Roman" w:cs="Times New Roman"/>
          <w:sz w:val="24"/>
          <w:szCs w:val="24"/>
        </w:rPr>
        <w:t xml:space="preserve"> pour permettre à 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requérant</w:t>
      </w:r>
      <w:r w:rsidR="000D3F02">
        <w:rPr>
          <w:rFonts w:ascii="Times New Roman" w:eastAsia="Calibri" w:hAnsi="Times New Roman" w:cs="Times New Roman"/>
          <w:sz w:val="24"/>
          <w:szCs w:val="24"/>
        </w:rPr>
        <w:t>e d’</w:t>
      </w:r>
      <w:r w:rsidR="00A32730">
        <w:rPr>
          <w:rFonts w:ascii="Times New Roman" w:eastAsia="Calibri" w:hAnsi="Times New Roman" w:cs="Times New Roman"/>
          <w:sz w:val="24"/>
          <w:szCs w:val="24"/>
        </w:rPr>
        <w:t>honorer</w:t>
      </w:r>
      <w:r w:rsidR="000D3F02">
        <w:rPr>
          <w:rFonts w:ascii="Times New Roman" w:eastAsia="Calibri" w:hAnsi="Times New Roman" w:cs="Times New Roman"/>
          <w:sz w:val="24"/>
          <w:szCs w:val="24"/>
        </w:rPr>
        <w:t xml:space="preserve"> ses engagements contractuels et le respect de cette </w:t>
      </w:r>
      <w:r w:rsidR="00A32730">
        <w:rPr>
          <w:rFonts w:ascii="Times New Roman" w:eastAsia="Calibri" w:hAnsi="Times New Roman" w:cs="Times New Roman"/>
          <w:sz w:val="24"/>
          <w:szCs w:val="24"/>
        </w:rPr>
        <w:t>décision, le tribunal estime nécessaire d’ordonner une telle mesure</w:t>
      </w:r>
      <w:r>
        <w:rPr>
          <w:rFonts w:ascii="Times New Roman" w:eastAsia="Calibri" w:hAnsi="Times New Roman" w:cs="Times New Roman"/>
          <w:sz w:val="24"/>
          <w:szCs w:val="24"/>
        </w:rPr>
        <w:t> ;</w:t>
      </w:r>
    </w:p>
    <w:p w:rsidR="00D47E0B" w:rsidRPr="00F77293" w:rsidRDefault="00D47E0B" w:rsidP="00541E27">
      <w:pPr>
        <w:spacing w:after="120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7293">
        <w:rPr>
          <w:rFonts w:ascii="Times New Roman" w:eastAsia="Calibri" w:hAnsi="Times New Roman" w:cs="Times New Roman"/>
          <w:b/>
          <w:sz w:val="24"/>
          <w:szCs w:val="24"/>
          <w:u w:val="single"/>
        </w:rPr>
        <w:t>Sur les dépens</w:t>
      </w:r>
    </w:p>
    <w:p w:rsidR="00D47E0B" w:rsidRPr="00174A9F" w:rsidRDefault="00D47E0B" w:rsidP="00541E27">
      <w:pPr>
        <w:spacing w:after="12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Attendu qu’il y a lieu de condamner l</w:t>
      </w:r>
      <w:r w:rsidR="004014C6">
        <w:rPr>
          <w:rFonts w:ascii="Times New Roman" w:eastAsia="Calibri" w:hAnsi="Times New Roman" w:cs="Times New Roman"/>
          <w:sz w:val="24"/>
          <w:szCs w:val="24"/>
        </w:rPr>
        <w:t>’assigné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aux dépens :</w:t>
      </w:r>
    </w:p>
    <w:p w:rsidR="00D47E0B" w:rsidRPr="00DB1CBC" w:rsidRDefault="00D47E0B" w:rsidP="00D47E0B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  <w:u w:val="single"/>
        </w:rPr>
        <w:t>PAR CES MOTIFS</w:t>
      </w:r>
    </w:p>
    <w:p w:rsidR="00D47E0B" w:rsidRDefault="00D47E0B" w:rsidP="00D47E0B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E0B" w:rsidRPr="00174A9F" w:rsidRDefault="00D47E0B" w:rsidP="00D47E0B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Statuant publiquement, </w:t>
      </w:r>
      <w:r>
        <w:rPr>
          <w:rFonts w:ascii="Times New Roman" w:eastAsia="Calibri" w:hAnsi="Times New Roman" w:cs="Times New Roman"/>
          <w:sz w:val="24"/>
          <w:szCs w:val="24"/>
        </w:rPr>
        <w:t>réputé c</w:t>
      </w:r>
      <w:r w:rsidRPr="00174A9F">
        <w:rPr>
          <w:rFonts w:ascii="Times New Roman" w:eastAsia="Calibri" w:hAnsi="Times New Roman" w:cs="Times New Roman"/>
          <w:sz w:val="24"/>
          <w:szCs w:val="24"/>
        </w:rPr>
        <w:t>ontradictoire</w:t>
      </w:r>
      <w:r w:rsidR="001863FE">
        <w:rPr>
          <w:rFonts w:ascii="Times New Roman" w:eastAsia="Calibri" w:hAnsi="Times New Roman" w:cs="Times New Roman"/>
          <w:sz w:val="24"/>
          <w:szCs w:val="24"/>
        </w:rPr>
        <w:t xml:space="preserve"> à l’égard de l’assignée</w:t>
      </w:r>
      <w:r w:rsidRPr="00174A9F">
        <w:rPr>
          <w:rFonts w:ascii="Times New Roman" w:eastAsia="Calibri" w:hAnsi="Times New Roman" w:cs="Times New Roman"/>
          <w:sz w:val="24"/>
          <w:szCs w:val="24"/>
        </w:rPr>
        <w:t xml:space="preserve"> en matière civile et en premier ressort ;</w:t>
      </w:r>
    </w:p>
    <w:p w:rsidR="00D47E0B" w:rsidRDefault="00D47E0B" w:rsidP="00D47E0B">
      <w:pPr>
        <w:spacing w:after="0"/>
        <w:ind w:left="426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7E0B" w:rsidRPr="00174A9F" w:rsidRDefault="00D47E0B" w:rsidP="00D47E0B">
      <w:pPr>
        <w:spacing w:after="0"/>
        <w:ind w:left="426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EN </w:t>
      </w:r>
      <w:r w:rsidRPr="00174A9F">
        <w:rPr>
          <w:rFonts w:ascii="Times New Roman" w:eastAsia="Calibri" w:hAnsi="Times New Roman" w:cs="Times New Roman"/>
          <w:b/>
          <w:sz w:val="24"/>
          <w:szCs w:val="24"/>
          <w:u w:val="single"/>
        </w:rPr>
        <w:t>LA FORME</w:t>
      </w:r>
    </w:p>
    <w:p w:rsidR="00D47E0B" w:rsidRPr="00E52C67" w:rsidRDefault="00D47E0B" w:rsidP="00D47E0B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C67">
        <w:rPr>
          <w:rFonts w:ascii="Times New Roman" w:eastAsia="Calibri" w:hAnsi="Times New Roman" w:cs="Times New Roman"/>
          <w:sz w:val="24"/>
          <w:szCs w:val="24"/>
        </w:rPr>
        <w:t>- Reçoit l’action</w:t>
      </w:r>
      <w:r>
        <w:rPr>
          <w:rFonts w:ascii="Times New Roman" w:eastAsia="Calibri" w:hAnsi="Times New Roman" w:cs="Times New Roman"/>
          <w:sz w:val="24"/>
          <w:szCs w:val="24"/>
        </w:rPr>
        <w:t> ;</w:t>
      </w:r>
    </w:p>
    <w:p w:rsidR="00D47E0B" w:rsidRPr="00174A9F" w:rsidRDefault="00D47E0B" w:rsidP="00D47E0B">
      <w:pPr>
        <w:spacing w:after="0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4A9F">
        <w:rPr>
          <w:rFonts w:ascii="Times New Roman" w:eastAsia="Calibri" w:hAnsi="Times New Roman" w:cs="Times New Roman"/>
          <w:b/>
          <w:sz w:val="24"/>
          <w:szCs w:val="24"/>
          <w:u w:val="single"/>
        </w:rPr>
        <w:t>AU FOND :</w:t>
      </w:r>
    </w:p>
    <w:p w:rsidR="00D47E0B" w:rsidRDefault="00D47E0B" w:rsidP="00D47E0B">
      <w:pPr>
        <w:spacing w:after="0"/>
        <w:ind w:left="1134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014C6">
        <w:rPr>
          <w:rFonts w:ascii="Times New Roman" w:eastAsia="Calibri" w:hAnsi="Times New Roman" w:cs="Times New Roman"/>
          <w:sz w:val="24"/>
          <w:szCs w:val="24"/>
        </w:rPr>
        <w:t xml:space="preserve">Ordonne l’ouverture du magasin pour permettre </w:t>
      </w:r>
      <w:r w:rsidR="00016F55">
        <w:rPr>
          <w:rFonts w:ascii="Times New Roman" w:eastAsia="Calibri" w:hAnsi="Times New Roman" w:cs="Times New Roman"/>
          <w:sz w:val="24"/>
          <w:szCs w:val="24"/>
        </w:rPr>
        <w:t>à la requérante d’é</w:t>
      </w:r>
      <w:r w:rsidR="00D01BD8">
        <w:rPr>
          <w:rFonts w:ascii="Times New Roman" w:eastAsia="Calibri" w:hAnsi="Times New Roman" w:cs="Times New Roman"/>
          <w:sz w:val="24"/>
          <w:szCs w:val="24"/>
        </w:rPr>
        <w:t>valuer éventuellement la perte</w:t>
      </w:r>
      <w:r w:rsidR="00016F55">
        <w:rPr>
          <w:rFonts w:ascii="Times New Roman" w:eastAsia="Calibri" w:hAnsi="Times New Roman" w:cs="Times New Roman"/>
          <w:sz w:val="24"/>
          <w:szCs w:val="24"/>
        </w:rPr>
        <w:t xml:space="preserve"> financière et la sauvegarde des marchandises restantes</w:t>
      </w:r>
      <w:r>
        <w:rPr>
          <w:rFonts w:ascii="Times New Roman" w:eastAsia="Calibri" w:hAnsi="Times New Roman" w:cs="Times New Roman"/>
          <w:sz w:val="24"/>
          <w:szCs w:val="24"/>
        </w:rPr>
        <w:t xml:space="preserve"> ;  </w:t>
      </w:r>
    </w:p>
    <w:p w:rsidR="00D47E0B" w:rsidRDefault="00D47E0B" w:rsidP="00D47E0B">
      <w:pPr>
        <w:spacing w:after="0"/>
        <w:ind w:left="1134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6F55">
        <w:rPr>
          <w:rFonts w:ascii="Times New Roman" w:eastAsia="Calibri" w:hAnsi="Times New Roman" w:cs="Times New Roman"/>
          <w:sz w:val="24"/>
          <w:szCs w:val="24"/>
        </w:rPr>
        <w:t xml:space="preserve"> Condamner l’assigné</w:t>
      </w:r>
      <w:r w:rsidR="00D01BD8">
        <w:rPr>
          <w:rFonts w:ascii="Times New Roman" w:eastAsia="Calibri" w:hAnsi="Times New Roman" w:cs="Times New Roman"/>
          <w:sz w:val="24"/>
          <w:szCs w:val="24"/>
        </w:rPr>
        <w:t>e</w:t>
      </w:r>
      <w:r w:rsidR="00016F55">
        <w:rPr>
          <w:rFonts w:ascii="Times New Roman" w:eastAsia="Calibri" w:hAnsi="Times New Roman" w:cs="Times New Roman"/>
          <w:sz w:val="24"/>
          <w:szCs w:val="24"/>
        </w:rPr>
        <w:t xml:space="preserve"> à verser à la requérante la somme de cinquante mille (50.000) francs par jour de retard ;</w:t>
      </w:r>
    </w:p>
    <w:p w:rsidR="00016F55" w:rsidRDefault="00016F55" w:rsidP="00D47E0B">
      <w:pPr>
        <w:spacing w:after="0"/>
        <w:ind w:left="1134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Ordonne l’exécution provisoire dudit jugement</w:t>
      </w:r>
    </w:p>
    <w:p w:rsidR="00D47E0B" w:rsidRDefault="00D47E0B" w:rsidP="00D47E0B">
      <w:pPr>
        <w:spacing w:after="0"/>
        <w:ind w:left="1134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Condamne  l</w:t>
      </w:r>
      <w:r w:rsidR="00016F55">
        <w:rPr>
          <w:rFonts w:ascii="Times New Roman" w:eastAsia="Calibri" w:hAnsi="Times New Roman" w:cs="Times New Roman"/>
          <w:sz w:val="24"/>
          <w:szCs w:val="24"/>
        </w:rPr>
        <w:t>’assigné</w:t>
      </w:r>
      <w:r w:rsidR="00D01BD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aux dépens ;</w:t>
      </w:r>
    </w:p>
    <w:p w:rsidR="00D47E0B" w:rsidRPr="002C1FFC" w:rsidRDefault="00D47E0B" w:rsidP="00D47E0B">
      <w:pPr>
        <w:spacing w:after="0"/>
        <w:ind w:left="1134"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EA4" w:rsidRDefault="00D47E0B" w:rsidP="00541E27">
      <w:pPr>
        <w:ind w:left="113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4A9F">
        <w:rPr>
          <w:rFonts w:ascii="Times New Roman" w:eastAsia="Calibri" w:hAnsi="Times New Roman" w:cs="Times New Roman"/>
          <w:b/>
          <w:i/>
          <w:sz w:val="24"/>
          <w:szCs w:val="24"/>
        </w:rPr>
        <w:t>Ainsi jugé et prononcé en audience publique les jour, mois et an que dessus et la minute du présent jugement a été signée par l</w:t>
      </w:r>
      <w:r w:rsidR="00D01BD8">
        <w:rPr>
          <w:rFonts w:ascii="Times New Roman" w:eastAsia="Calibri" w:hAnsi="Times New Roman" w:cs="Times New Roman"/>
          <w:b/>
          <w:i/>
          <w:sz w:val="24"/>
          <w:szCs w:val="24"/>
        </w:rPr>
        <w:t>e</w:t>
      </w:r>
      <w:r w:rsidRPr="00174A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Président et le Greffi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e</w:t>
      </w:r>
      <w:r w:rsidRPr="00174A9F">
        <w:rPr>
          <w:rFonts w:ascii="Times New Roman" w:eastAsia="Calibri" w:hAnsi="Times New Roman" w:cs="Times New Roman"/>
          <w:b/>
          <w:i/>
          <w:sz w:val="24"/>
          <w:szCs w:val="24"/>
        </w:rPr>
        <w:t>r.</w:t>
      </w:r>
    </w:p>
    <w:p w:rsidR="000E5233" w:rsidRPr="00A557F8" w:rsidRDefault="000E5233" w:rsidP="000E5233">
      <w:pPr>
        <w:pStyle w:val="Sansinterligne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B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D41B6">
        <w:rPr>
          <w:rFonts w:ascii="Times New Roman" w:hAnsi="Times New Roman" w:cs="Times New Roman"/>
          <w:b/>
          <w:sz w:val="24"/>
          <w:szCs w:val="24"/>
          <w:u w:val="single"/>
        </w:rPr>
        <w:t>SUIVENT LES SIGNATURES</w:t>
      </w:r>
    </w:p>
    <w:p w:rsidR="000E5233" w:rsidRPr="009A5BE5" w:rsidRDefault="000E5233" w:rsidP="000E5233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5BE5">
        <w:rPr>
          <w:rFonts w:ascii="Times New Roman" w:hAnsi="Times New Roman" w:cs="Times New Roman"/>
          <w:sz w:val="24"/>
          <w:szCs w:val="24"/>
        </w:rPr>
        <w:t xml:space="preserve">En conséquence, l’Union des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A5BE5">
        <w:rPr>
          <w:rFonts w:ascii="Times New Roman" w:hAnsi="Times New Roman" w:cs="Times New Roman"/>
          <w:sz w:val="24"/>
          <w:szCs w:val="24"/>
        </w:rPr>
        <w:t xml:space="preserve">omores mande et ordonne à tous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A5BE5">
        <w:rPr>
          <w:rFonts w:ascii="Times New Roman" w:hAnsi="Times New Roman" w:cs="Times New Roman"/>
          <w:sz w:val="24"/>
          <w:szCs w:val="24"/>
        </w:rPr>
        <w:t xml:space="preserve">uissiers de justice sur ce requis, de mettre en exécution ledit jugement, aux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5BE5">
        <w:rPr>
          <w:rFonts w:ascii="Times New Roman" w:hAnsi="Times New Roman" w:cs="Times New Roman"/>
          <w:sz w:val="24"/>
          <w:szCs w:val="24"/>
        </w:rPr>
        <w:t xml:space="preserve">rocureurs de la république, aux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5BE5">
        <w:rPr>
          <w:rFonts w:ascii="Times New Roman" w:hAnsi="Times New Roman" w:cs="Times New Roman"/>
          <w:sz w:val="24"/>
          <w:szCs w:val="24"/>
        </w:rPr>
        <w:t>rocureurs généraux d’y tenir la main, aux Commandants et Officiers de la Force Publique de prêter main forte lorsqu’ils seront légalement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5BE5">
        <w:rPr>
          <w:rFonts w:ascii="Times New Roman" w:hAnsi="Times New Roman" w:cs="Times New Roman"/>
          <w:sz w:val="24"/>
          <w:szCs w:val="24"/>
        </w:rPr>
        <w:t>quis.</w:t>
      </w:r>
    </w:p>
    <w:p w:rsidR="000E5233" w:rsidRDefault="000E5233" w:rsidP="000E5233">
      <w:pPr>
        <w:pStyle w:val="Sansinterligne"/>
        <w:ind w:left="1134"/>
        <w:rPr>
          <w:rFonts w:ascii="Times New Roman" w:hAnsi="Times New Roman" w:cs="Times New Roman"/>
          <w:sz w:val="24"/>
          <w:szCs w:val="24"/>
        </w:rPr>
      </w:pPr>
    </w:p>
    <w:p w:rsidR="000E5233" w:rsidRPr="009A5BE5" w:rsidRDefault="000E5233" w:rsidP="000E5233">
      <w:pPr>
        <w:pStyle w:val="Sansinterligne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5BE5">
        <w:rPr>
          <w:rFonts w:ascii="Times New Roman" w:hAnsi="Times New Roman" w:cs="Times New Roman"/>
          <w:sz w:val="24"/>
          <w:szCs w:val="24"/>
        </w:rPr>
        <w:t>En foi de quoi, le présent j</w:t>
      </w:r>
      <w:r>
        <w:rPr>
          <w:rFonts w:ascii="Times New Roman" w:hAnsi="Times New Roman" w:cs="Times New Roman"/>
          <w:sz w:val="24"/>
          <w:szCs w:val="24"/>
        </w:rPr>
        <w:t>ugement a été signé par nous Maî</w:t>
      </w:r>
      <w:r w:rsidRPr="009A5BE5">
        <w:rPr>
          <w:rFonts w:ascii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hAnsi="Times New Roman" w:cs="Times New Roman"/>
          <w:b/>
          <w:sz w:val="24"/>
          <w:szCs w:val="24"/>
        </w:rPr>
        <w:t>HASSANI ASSOUMANI</w:t>
      </w:r>
      <w:r>
        <w:rPr>
          <w:rFonts w:ascii="Times New Roman" w:hAnsi="Times New Roman" w:cs="Times New Roman"/>
          <w:sz w:val="24"/>
          <w:szCs w:val="24"/>
        </w:rPr>
        <w:t>, Greffier</w:t>
      </w:r>
      <w:r w:rsidRPr="009A5BE5">
        <w:rPr>
          <w:rFonts w:ascii="Times New Roman" w:hAnsi="Times New Roman" w:cs="Times New Roman"/>
          <w:sz w:val="24"/>
          <w:szCs w:val="24"/>
        </w:rPr>
        <w:t xml:space="preserve"> en chef dudit Tribunal et délivré à </w:t>
      </w:r>
      <w:r w:rsidR="00784D1F">
        <w:rPr>
          <w:rFonts w:ascii="Times New Roman" w:hAnsi="Times New Roman" w:cs="Times New Roman"/>
          <w:b/>
          <w:sz w:val="24"/>
          <w:szCs w:val="24"/>
        </w:rPr>
        <w:t>SANGA ROZE YAHANA</w:t>
      </w:r>
      <w:r>
        <w:rPr>
          <w:rFonts w:ascii="Times New Roman" w:hAnsi="Times New Roman" w:cs="Times New Roman"/>
          <w:sz w:val="24"/>
          <w:szCs w:val="24"/>
        </w:rPr>
        <w:t>,  pour lui servir de titre exécutoire</w:t>
      </w:r>
      <w:r w:rsidRPr="009A5BE5">
        <w:rPr>
          <w:rFonts w:ascii="Times New Roman" w:hAnsi="Times New Roman" w:cs="Times New Roman"/>
          <w:sz w:val="24"/>
          <w:szCs w:val="24"/>
        </w:rPr>
        <w:t>.</w:t>
      </w:r>
    </w:p>
    <w:p w:rsidR="000E5233" w:rsidRDefault="000E5233" w:rsidP="000E5233">
      <w:pPr>
        <w:pStyle w:val="Sansinterligne"/>
        <w:ind w:left="1134"/>
        <w:rPr>
          <w:rFonts w:ascii="Times New Roman" w:hAnsi="Times New Roman" w:cs="Times New Roman"/>
          <w:sz w:val="24"/>
          <w:szCs w:val="24"/>
        </w:rPr>
      </w:pPr>
    </w:p>
    <w:p w:rsidR="000E5233" w:rsidRDefault="000E5233" w:rsidP="000E5233">
      <w:pPr>
        <w:pStyle w:val="Sansinterligne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0E5233" w:rsidRPr="009A5BE5" w:rsidRDefault="000E5233" w:rsidP="000E5233">
      <w:pPr>
        <w:pStyle w:val="Sansinterligne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A5BE5">
        <w:rPr>
          <w:rFonts w:ascii="Times New Roman" w:hAnsi="Times New Roman" w:cs="Times New Roman"/>
          <w:b/>
          <w:sz w:val="24"/>
          <w:szCs w:val="24"/>
        </w:rPr>
        <w:t xml:space="preserve">Enregistré au Bureau de Moroni, le </w:t>
      </w:r>
      <w:r w:rsidR="00637000">
        <w:rPr>
          <w:rFonts w:ascii="Times New Roman" w:hAnsi="Times New Roman" w:cs="Times New Roman"/>
          <w:b/>
          <w:sz w:val="24"/>
          <w:szCs w:val="24"/>
        </w:rPr>
        <w:t>08</w:t>
      </w:r>
      <w:r w:rsidRPr="009A5BE5">
        <w:rPr>
          <w:rFonts w:ascii="Times New Roman" w:hAnsi="Times New Roman" w:cs="Times New Roman"/>
          <w:b/>
          <w:sz w:val="24"/>
          <w:szCs w:val="24"/>
        </w:rPr>
        <w:t>/</w:t>
      </w:r>
      <w:r w:rsidR="00637000">
        <w:rPr>
          <w:rFonts w:ascii="Times New Roman" w:hAnsi="Times New Roman" w:cs="Times New Roman"/>
          <w:b/>
          <w:sz w:val="24"/>
          <w:szCs w:val="24"/>
        </w:rPr>
        <w:t>02/2020</w:t>
      </w:r>
    </w:p>
    <w:p w:rsidR="000E5233" w:rsidRPr="009A5BE5" w:rsidRDefault="000E5233" w:rsidP="000E5233">
      <w:pPr>
        <w:pStyle w:val="Sansinterligne"/>
        <w:ind w:left="1134"/>
        <w:rPr>
          <w:rFonts w:ascii="Times New Roman" w:hAnsi="Times New Roman" w:cs="Times New Roman"/>
          <w:sz w:val="24"/>
          <w:szCs w:val="24"/>
        </w:rPr>
      </w:pPr>
      <w:r w:rsidRPr="009A5BE5">
        <w:rPr>
          <w:rFonts w:ascii="Times New Roman" w:hAnsi="Times New Roman" w:cs="Times New Roman"/>
          <w:sz w:val="24"/>
          <w:szCs w:val="24"/>
        </w:rPr>
        <w:t>F°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000">
        <w:rPr>
          <w:rFonts w:ascii="Times New Roman" w:hAnsi="Times New Roman" w:cs="Times New Roman"/>
          <w:sz w:val="24"/>
          <w:szCs w:val="24"/>
        </w:rPr>
        <w:t>2271</w:t>
      </w:r>
      <w:r>
        <w:rPr>
          <w:rFonts w:ascii="Times New Roman" w:hAnsi="Times New Roman" w:cs="Times New Roman"/>
          <w:sz w:val="24"/>
          <w:szCs w:val="24"/>
        </w:rPr>
        <w:t xml:space="preserve"> N°</w:t>
      </w:r>
      <w:r w:rsidR="00637000">
        <w:rPr>
          <w:rFonts w:ascii="Times New Roman" w:hAnsi="Times New Roman" w:cs="Times New Roman"/>
          <w:sz w:val="24"/>
          <w:szCs w:val="24"/>
        </w:rPr>
        <w:t>184</w:t>
      </w:r>
      <w:bookmarkStart w:id="0" w:name="_GoBack"/>
      <w:bookmarkEnd w:id="0"/>
      <w:r w:rsidRPr="009A5BE5">
        <w:rPr>
          <w:rFonts w:ascii="Times New Roman" w:hAnsi="Times New Roman" w:cs="Times New Roman"/>
          <w:sz w:val="24"/>
          <w:szCs w:val="24"/>
        </w:rPr>
        <w:t>/AC</w:t>
      </w:r>
    </w:p>
    <w:p w:rsidR="000E5233" w:rsidRDefault="000E5233" w:rsidP="000E5233">
      <w:pPr>
        <w:pStyle w:val="Sansinterligne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5233" w:rsidRDefault="000E5233" w:rsidP="000E5233">
      <w:pPr>
        <w:pStyle w:val="Sansinterligne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BE5">
        <w:rPr>
          <w:rFonts w:ascii="Times New Roman" w:hAnsi="Times New Roman" w:cs="Times New Roman"/>
          <w:b/>
          <w:sz w:val="24"/>
          <w:szCs w:val="24"/>
          <w:u w:val="single"/>
        </w:rPr>
        <w:t>COUT</w:t>
      </w:r>
    </w:p>
    <w:p w:rsidR="000E5233" w:rsidRPr="009C68E7" w:rsidRDefault="000E5233" w:rsidP="000E5233">
      <w:pPr>
        <w:pStyle w:val="Sansinterligne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68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   :              5</w:t>
      </w:r>
      <w:r w:rsidRPr="00DA3255">
        <w:rPr>
          <w:rFonts w:ascii="Times New Roman" w:hAnsi="Times New Roman" w:cs="Times New Roman"/>
          <w:sz w:val="24"/>
          <w:szCs w:val="24"/>
        </w:rPr>
        <w:t>8.000fc</w:t>
      </w:r>
    </w:p>
    <w:p w:rsidR="000E5233" w:rsidRPr="009A5BE5" w:rsidRDefault="000E5233" w:rsidP="000E5233">
      <w:pPr>
        <w:pStyle w:val="Sansinterligne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D.</w:t>
      </w:r>
      <w:r w:rsidRPr="009A5B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:               4.000fc</w:t>
      </w:r>
    </w:p>
    <w:p w:rsidR="000E5233" w:rsidRDefault="000E5233" w:rsidP="000E5233">
      <w:pPr>
        <w:pStyle w:val="Sansinterligne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BE5">
        <w:rPr>
          <w:rFonts w:ascii="Times New Roman" w:hAnsi="Times New Roman" w:cs="Times New Roman"/>
          <w:sz w:val="24"/>
          <w:szCs w:val="24"/>
        </w:rPr>
        <w:t>Grosse</w:t>
      </w:r>
      <w:r>
        <w:rPr>
          <w:rFonts w:ascii="Times New Roman" w:hAnsi="Times New Roman" w:cs="Times New Roman"/>
          <w:sz w:val="24"/>
          <w:szCs w:val="24"/>
        </w:rPr>
        <w:t> :            3.300fc</w:t>
      </w:r>
    </w:p>
    <w:p w:rsidR="000E5233" w:rsidRPr="009A5BE5" w:rsidRDefault="000E5233" w:rsidP="000E5233">
      <w:pPr>
        <w:pStyle w:val="Sansinterligne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BE5">
        <w:rPr>
          <w:rFonts w:ascii="Times New Roman" w:hAnsi="Times New Roman" w:cs="Times New Roman"/>
          <w:sz w:val="24"/>
          <w:szCs w:val="24"/>
        </w:rPr>
        <w:t>Timbre</w:t>
      </w:r>
      <w:r>
        <w:rPr>
          <w:rFonts w:ascii="Times New Roman" w:hAnsi="Times New Roman" w:cs="Times New Roman"/>
          <w:sz w:val="24"/>
          <w:szCs w:val="24"/>
        </w:rPr>
        <w:t> :           2.000fc</w:t>
      </w:r>
    </w:p>
    <w:p w:rsidR="000E5233" w:rsidRPr="009A5BE5" w:rsidRDefault="000E5233" w:rsidP="000E5233">
      <w:pPr>
        <w:pStyle w:val="Sansinterligne"/>
        <w:ind w:left="1134"/>
        <w:rPr>
          <w:rFonts w:ascii="Times New Roman" w:hAnsi="Times New Roman" w:cs="Times New Roman"/>
          <w:sz w:val="24"/>
          <w:szCs w:val="24"/>
        </w:rPr>
      </w:pPr>
    </w:p>
    <w:p w:rsidR="000E5233" w:rsidRPr="009A5BE5" w:rsidRDefault="000E5233" w:rsidP="000E5233">
      <w:pPr>
        <w:pStyle w:val="Sansinterligne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E5233" w:rsidRDefault="000E5233" w:rsidP="000E523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Total :           </w:t>
      </w:r>
      <w:r w:rsidRPr="008122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67</w:t>
      </w:r>
      <w:r w:rsidRPr="0081227B">
        <w:rPr>
          <w:rFonts w:ascii="Times New Roman" w:hAnsi="Times New Roman" w:cs="Times New Roman"/>
          <w:b/>
          <w:sz w:val="24"/>
          <w:szCs w:val="24"/>
        </w:rPr>
        <w:t>.300Fc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A5BE5">
        <w:rPr>
          <w:rFonts w:ascii="Times New Roman" w:hAnsi="Times New Roman" w:cs="Times New Roman"/>
          <w:sz w:val="24"/>
          <w:szCs w:val="24"/>
        </w:rPr>
        <w:t xml:space="preserve">Fait à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A5BE5">
        <w:rPr>
          <w:rFonts w:ascii="Times New Roman" w:hAnsi="Times New Roman" w:cs="Times New Roman"/>
          <w:sz w:val="24"/>
          <w:szCs w:val="24"/>
        </w:rPr>
        <w:t xml:space="preserve">oroni, le </w:t>
      </w:r>
      <w:r w:rsidR="00233B94">
        <w:rPr>
          <w:rFonts w:ascii="Times New Roman" w:hAnsi="Times New Roman" w:cs="Times New Roman"/>
          <w:sz w:val="24"/>
          <w:szCs w:val="24"/>
        </w:rPr>
        <w:t>10</w:t>
      </w:r>
      <w:r w:rsidRPr="009A5BE5">
        <w:rPr>
          <w:rFonts w:ascii="Times New Roman" w:hAnsi="Times New Roman" w:cs="Times New Roman"/>
          <w:sz w:val="24"/>
          <w:szCs w:val="24"/>
        </w:rPr>
        <w:t xml:space="preserve"> </w:t>
      </w:r>
      <w:r w:rsidR="00233B94">
        <w:rPr>
          <w:rFonts w:ascii="Times New Roman" w:hAnsi="Times New Roman" w:cs="Times New Roman"/>
          <w:sz w:val="24"/>
          <w:szCs w:val="24"/>
        </w:rPr>
        <w:t>février 2020</w:t>
      </w:r>
    </w:p>
    <w:p w:rsidR="000E5233" w:rsidRPr="009A5BE5" w:rsidRDefault="000E5233" w:rsidP="000E5233">
      <w:pPr>
        <w:pStyle w:val="Sansinterlign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LE GREFFIER</w:t>
      </w:r>
      <w:r w:rsidRPr="009A5BE5">
        <w:rPr>
          <w:rFonts w:ascii="Times New Roman" w:hAnsi="Times New Roman" w:cs="Times New Roman"/>
          <w:sz w:val="24"/>
          <w:szCs w:val="24"/>
        </w:rPr>
        <w:t xml:space="preserve"> EN CHEF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233" w:rsidRPr="009A5BE5" w:rsidRDefault="000E5233" w:rsidP="000E5233">
      <w:pPr>
        <w:pStyle w:val="Sansinterligne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0E5233" w:rsidRPr="0045108A" w:rsidRDefault="000E5233" w:rsidP="000E5233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0E5233" w:rsidRDefault="000E5233" w:rsidP="000E5233">
      <w:pPr>
        <w:ind w:left="1134"/>
      </w:pPr>
    </w:p>
    <w:p w:rsidR="000E5233" w:rsidRPr="00541E27" w:rsidRDefault="000E5233" w:rsidP="00541E27">
      <w:pPr>
        <w:ind w:left="113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0E5233" w:rsidRPr="00541E27" w:rsidSect="00B02A8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47E0B"/>
    <w:rsid w:val="00016F55"/>
    <w:rsid w:val="00040A96"/>
    <w:rsid w:val="00054787"/>
    <w:rsid w:val="000827BE"/>
    <w:rsid w:val="0008748F"/>
    <w:rsid w:val="0008755F"/>
    <w:rsid w:val="000A3983"/>
    <w:rsid w:val="000A7095"/>
    <w:rsid w:val="000D3F02"/>
    <w:rsid w:val="000E4F44"/>
    <w:rsid w:val="000E5233"/>
    <w:rsid w:val="001030FE"/>
    <w:rsid w:val="001863FE"/>
    <w:rsid w:val="00195439"/>
    <w:rsid w:val="001A4C21"/>
    <w:rsid w:val="001B1B64"/>
    <w:rsid w:val="001E6061"/>
    <w:rsid w:val="00220EF0"/>
    <w:rsid w:val="00233B94"/>
    <w:rsid w:val="00284D72"/>
    <w:rsid w:val="002B73E9"/>
    <w:rsid w:val="002C3F35"/>
    <w:rsid w:val="003B39D5"/>
    <w:rsid w:val="003B55D4"/>
    <w:rsid w:val="003C302C"/>
    <w:rsid w:val="003E387D"/>
    <w:rsid w:val="004014C6"/>
    <w:rsid w:val="00402F7E"/>
    <w:rsid w:val="0041004B"/>
    <w:rsid w:val="0045397F"/>
    <w:rsid w:val="004C1BFB"/>
    <w:rsid w:val="00541E27"/>
    <w:rsid w:val="005B2F46"/>
    <w:rsid w:val="005B746C"/>
    <w:rsid w:val="005C7906"/>
    <w:rsid w:val="00637000"/>
    <w:rsid w:val="0069038B"/>
    <w:rsid w:val="00693303"/>
    <w:rsid w:val="006C4A76"/>
    <w:rsid w:val="006F4420"/>
    <w:rsid w:val="007073E2"/>
    <w:rsid w:val="007144AD"/>
    <w:rsid w:val="0071495C"/>
    <w:rsid w:val="007427CF"/>
    <w:rsid w:val="00742F9B"/>
    <w:rsid w:val="007654B1"/>
    <w:rsid w:val="00784D1F"/>
    <w:rsid w:val="007B557F"/>
    <w:rsid w:val="007D7742"/>
    <w:rsid w:val="007F33AC"/>
    <w:rsid w:val="0082178D"/>
    <w:rsid w:val="00831585"/>
    <w:rsid w:val="008B200F"/>
    <w:rsid w:val="008F09E3"/>
    <w:rsid w:val="00913E3B"/>
    <w:rsid w:val="00916DBB"/>
    <w:rsid w:val="00917EA4"/>
    <w:rsid w:val="009705A2"/>
    <w:rsid w:val="009C7162"/>
    <w:rsid w:val="009D3D59"/>
    <w:rsid w:val="009E0EA3"/>
    <w:rsid w:val="009E2395"/>
    <w:rsid w:val="00A32730"/>
    <w:rsid w:val="00A47C1A"/>
    <w:rsid w:val="00A541EA"/>
    <w:rsid w:val="00AA0570"/>
    <w:rsid w:val="00B02A8D"/>
    <w:rsid w:val="00B25BCA"/>
    <w:rsid w:val="00B87B92"/>
    <w:rsid w:val="00B90B87"/>
    <w:rsid w:val="00B926D6"/>
    <w:rsid w:val="00B934C3"/>
    <w:rsid w:val="00BB595E"/>
    <w:rsid w:val="00BD5A3F"/>
    <w:rsid w:val="00BE5F2E"/>
    <w:rsid w:val="00BF7439"/>
    <w:rsid w:val="00C12C5B"/>
    <w:rsid w:val="00C87E7E"/>
    <w:rsid w:val="00CB68F4"/>
    <w:rsid w:val="00CC7956"/>
    <w:rsid w:val="00D01BD8"/>
    <w:rsid w:val="00D41972"/>
    <w:rsid w:val="00D47E0B"/>
    <w:rsid w:val="00D53069"/>
    <w:rsid w:val="00D5595F"/>
    <w:rsid w:val="00D55FEB"/>
    <w:rsid w:val="00D868AE"/>
    <w:rsid w:val="00DB28E4"/>
    <w:rsid w:val="00DC10B8"/>
    <w:rsid w:val="00DC42D8"/>
    <w:rsid w:val="00DF1BAF"/>
    <w:rsid w:val="00DF2C9F"/>
    <w:rsid w:val="00E027D9"/>
    <w:rsid w:val="00EC3E2D"/>
    <w:rsid w:val="00F031C4"/>
    <w:rsid w:val="00F56F8B"/>
    <w:rsid w:val="00F9007D"/>
    <w:rsid w:val="00FC2010"/>
    <w:rsid w:val="00FD7508"/>
    <w:rsid w:val="00FE343C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0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52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5E7A-3E89-4C30-9F1C-2DEDC727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Pdte TPI</dc:creator>
  <cp:lastModifiedBy>Utilisateur</cp:lastModifiedBy>
  <cp:revision>57</cp:revision>
  <cp:lastPrinted>2019-12-26T11:54:00Z</cp:lastPrinted>
  <dcterms:created xsi:type="dcterms:W3CDTF">2019-12-02T10:22:00Z</dcterms:created>
  <dcterms:modified xsi:type="dcterms:W3CDTF">2009-10-22T22:42:00Z</dcterms:modified>
</cp:coreProperties>
</file>