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71" w:rsidRPr="009473EA" w:rsidRDefault="00564B71" w:rsidP="00564B71">
      <w:pPr>
        <w:widowControl w:val="0"/>
        <w:spacing w:after="0" w:line="240" w:lineRule="auto"/>
        <w:jc w:val="both"/>
        <w:rPr>
          <w:rFonts w:ascii="Times New Roman" w:eastAsia="Liberation Serif" w:hAnsi="Times New Roman" w:cs="Times New Roman"/>
          <w:b/>
          <w:color w:val="000000" w:themeColor="text1"/>
          <w:sz w:val="40"/>
          <w:szCs w:val="40"/>
        </w:rPr>
      </w:pPr>
      <w:r w:rsidRPr="009473EA">
        <w:rPr>
          <w:rFonts w:ascii="Times New Roman" w:eastAsia="Liberation Serif" w:hAnsi="Times New Roman" w:cs="Times New Roman"/>
          <w:b/>
          <w:color w:val="000000" w:themeColor="text1"/>
          <w:sz w:val="32"/>
          <w:szCs w:val="32"/>
        </w:rPr>
        <w:t xml:space="preserve">                                            </w:t>
      </w:r>
      <w:r w:rsidRPr="00DB6418">
        <w:rPr>
          <w:rFonts w:ascii="Times New Roman" w:eastAsia="Liberation Serif" w:hAnsi="Times New Roman" w:cs="Times New Roman"/>
          <w:b/>
          <w:color w:val="000000" w:themeColor="text1"/>
          <w:sz w:val="40"/>
          <w:szCs w:val="40"/>
        </w:rPr>
        <w:t>UNION DES COMORES</w:t>
      </w:r>
    </w:p>
    <w:p w:rsidR="00564B71" w:rsidRDefault="00C02EB9" w:rsidP="00564B71">
      <w:pPr>
        <w:widowControl w:val="0"/>
        <w:spacing w:after="0" w:line="240" w:lineRule="auto"/>
        <w:ind w:left="2891"/>
        <w:jc w:val="both"/>
        <w:rPr>
          <w:rFonts w:ascii="Times New Roman" w:eastAsia="Liberation Serif" w:hAnsi="Times New Roman" w:cs="Times New Roman"/>
          <w:b/>
          <w:sz w:val="18"/>
          <w:szCs w:val="18"/>
        </w:rPr>
      </w:pPr>
      <w:r>
        <w:rPr>
          <w:rFonts w:ascii="Times New Roman" w:eastAsia="Liberation Serif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6424DA" wp14:editId="48E68CD2">
                <wp:simplePos x="0" y="0"/>
                <wp:positionH relativeFrom="column">
                  <wp:posOffset>-737870</wp:posOffset>
                </wp:positionH>
                <wp:positionV relativeFrom="paragraph">
                  <wp:posOffset>74930</wp:posOffset>
                </wp:positionV>
                <wp:extent cx="2609850" cy="438150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38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B71" w:rsidRDefault="00564B71" w:rsidP="007E652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64B71" w:rsidRDefault="00564B71" w:rsidP="007E652A">
                            <w:pPr>
                              <w:tabs>
                                <w:tab w:val="left" w:pos="1134"/>
                              </w:tabs>
                              <w:spacing w:after="0" w:line="300" w:lineRule="atLeas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TRIBUNAL DE PREMIERE </w:t>
                            </w:r>
                          </w:p>
                          <w:p w:rsidR="00564B71" w:rsidRDefault="00564B71" w:rsidP="007E652A">
                            <w:pPr>
                              <w:tabs>
                                <w:tab w:val="left" w:pos="1134"/>
                              </w:tabs>
                              <w:spacing w:after="0" w:line="3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INSTANCE DE MORON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  <w:p w:rsidR="00564B71" w:rsidRPr="007747E4" w:rsidRDefault="00564B71" w:rsidP="007E652A">
                            <w:pPr>
                              <w:tabs>
                                <w:tab w:val="left" w:pos="1134"/>
                              </w:tabs>
                              <w:spacing w:after="0" w:line="3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7747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------------------</w:t>
                            </w:r>
                          </w:p>
                          <w:p w:rsidR="00564B71" w:rsidRPr="007747E4" w:rsidRDefault="00564B71" w:rsidP="007E652A">
                            <w:pPr>
                              <w:tabs>
                                <w:tab w:val="left" w:pos="1134"/>
                              </w:tabs>
                              <w:spacing w:after="0" w:line="3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64B71" w:rsidRPr="00564B71" w:rsidRDefault="00564B71" w:rsidP="007E652A">
                            <w:pPr>
                              <w:tabs>
                                <w:tab w:val="left" w:pos="1134"/>
                              </w:tabs>
                              <w:spacing w:after="0" w:line="30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4B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564B71">
                              <w:rPr>
                                <w:rFonts w:ascii="Times New Roman" w:hAnsi="Times New Roman" w:cs="Times New Roman"/>
                                <w:b/>
                              </w:rPr>
                              <w:t>JUGEMENT N° 100/19</w:t>
                            </w:r>
                          </w:p>
                          <w:p w:rsidR="00564B71" w:rsidRPr="00564B71" w:rsidRDefault="00564B71" w:rsidP="007E652A">
                            <w:pPr>
                              <w:tabs>
                                <w:tab w:val="left" w:pos="1134"/>
                              </w:tabs>
                              <w:spacing w:line="300" w:lineRule="atLeas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64B7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Du: 26/06/2019</w:t>
                            </w:r>
                          </w:p>
                          <w:p w:rsidR="00564B71" w:rsidRPr="00564B71" w:rsidRDefault="00564B71" w:rsidP="00564B71">
                            <w:pPr>
                              <w:pStyle w:val="Sansinterligne"/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64B7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-  Mr MOHAMED ALI, représenté par Mme ANZIZA DJOUMOI, ayant pour Consei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l, Me Djamal El-Dine, Avocat à </w:t>
                            </w:r>
                            <w:r w:rsidRPr="00564B71">
                              <w:rPr>
                                <w:rFonts w:ascii="Times New Roman" w:hAnsi="Times New Roman" w:cs="Times New Roman"/>
                                <w:b/>
                              </w:rPr>
                              <w:t>la Cour;</w:t>
                            </w:r>
                          </w:p>
                          <w:p w:rsidR="00564B71" w:rsidRPr="00564B71" w:rsidRDefault="00564B71" w:rsidP="00564B71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564B71" w:rsidRPr="007747E4" w:rsidRDefault="00564B71" w:rsidP="007E652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64B7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</w:t>
                            </w:r>
                            <w:r w:rsidRPr="007747E4">
                              <w:rPr>
                                <w:rFonts w:ascii="Times New Roman" w:hAnsi="Times New Roman" w:cs="Times New Roman"/>
                                <w:b/>
                              </w:rPr>
                              <w:t>CONTRE</w:t>
                            </w:r>
                          </w:p>
                          <w:p w:rsidR="00564B71" w:rsidRPr="007747E4" w:rsidRDefault="00564B71" w:rsidP="007E652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564B71" w:rsidRPr="00564B71" w:rsidRDefault="00564B71" w:rsidP="00564B71">
                            <w:pPr>
                              <w:pStyle w:val="Sansinterligne"/>
                              <w:spacing w:after="240" w:line="276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64B7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- Mm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e</w:t>
                            </w:r>
                            <w:r w:rsidRPr="00564B7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MOINAHADIDJA SAID OUSSEINE</w:t>
                            </w:r>
                          </w:p>
                          <w:p w:rsidR="00564B71" w:rsidRPr="00564B71" w:rsidRDefault="00564B71" w:rsidP="00564B71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64B7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- Mme MHOUDINE SITTI FAROUATA, nées et demeurant à Moroni</w:t>
                            </w:r>
                            <w:r w:rsidR="007747E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, Ayant pour Conseil, Me Issa </w:t>
                            </w:r>
                            <w:r w:rsidR="00D71A09">
                              <w:rPr>
                                <w:rFonts w:ascii="Times New Roman" w:hAnsi="Times New Roman" w:cs="Times New Roman"/>
                                <w:b/>
                              </w:rPr>
                              <w:t>Mhoutoir Mzé</w:t>
                            </w:r>
                            <w:bookmarkStart w:id="0" w:name="_GoBack"/>
                            <w:bookmarkEnd w:id="0"/>
                            <w:r w:rsidR="007747E4">
                              <w:rPr>
                                <w:rFonts w:ascii="Times New Roman" w:hAnsi="Times New Roman" w:cs="Times New Roman"/>
                                <w:b/>
                              </w:rPr>
                              <w:t>, Avocat à la Cour ;</w:t>
                            </w:r>
                          </w:p>
                          <w:p w:rsidR="00564B71" w:rsidRPr="00564B71" w:rsidRDefault="00564B71" w:rsidP="007E652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64B71" w:rsidRPr="00564B71" w:rsidRDefault="00564B71" w:rsidP="007E652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64B71" w:rsidRPr="00564B71" w:rsidRDefault="00564B71" w:rsidP="007E652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64B71" w:rsidRPr="00564B71" w:rsidRDefault="00564B71" w:rsidP="007E65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58.1pt;margin-top:5.9pt;width:205.5pt;height:3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" filled="f" stroked="f">
                <v:textbox>
                  <w:txbxContent>
                    <w:p w:rsidR="00564B71" w:rsidRDefault="00564B71" w:rsidP="007E652A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564B71" w:rsidRDefault="00564B71" w:rsidP="007E652A">
                      <w:pPr>
                        <w:tabs>
                          <w:tab w:val="left" w:pos="1134"/>
                        </w:tabs>
                        <w:spacing w:after="0" w:line="300" w:lineRule="atLeas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TRIBUNAL DE PREMIERE </w:t>
                      </w:r>
                    </w:p>
                    <w:p w:rsidR="00564B71" w:rsidRDefault="00564B71" w:rsidP="007E652A">
                      <w:pPr>
                        <w:tabs>
                          <w:tab w:val="left" w:pos="1134"/>
                        </w:tabs>
                        <w:spacing w:after="0" w:line="3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INSTANCE DE MORON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</w:p>
                    <w:p w:rsidR="00564B71" w:rsidRPr="007747E4" w:rsidRDefault="00564B71" w:rsidP="007E652A">
                      <w:pPr>
                        <w:tabs>
                          <w:tab w:val="left" w:pos="1134"/>
                        </w:tabs>
                        <w:spacing w:after="0" w:line="3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</w:t>
                      </w:r>
                      <w:r w:rsidRPr="007747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------------------</w:t>
                      </w:r>
                    </w:p>
                    <w:p w:rsidR="00564B71" w:rsidRPr="007747E4" w:rsidRDefault="00564B71" w:rsidP="007E652A">
                      <w:pPr>
                        <w:tabs>
                          <w:tab w:val="left" w:pos="1134"/>
                        </w:tabs>
                        <w:spacing w:after="0" w:line="3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64B71" w:rsidRPr="00564B71" w:rsidRDefault="00564B71" w:rsidP="007E652A">
                      <w:pPr>
                        <w:tabs>
                          <w:tab w:val="left" w:pos="1134"/>
                        </w:tabs>
                        <w:spacing w:after="0" w:line="300" w:lineRule="atLeast"/>
                        <w:rPr>
                          <w:rFonts w:ascii="Times New Roman" w:hAnsi="Times New Roman" w:cs="Times New Roman"/>
                        </w:rPr>
                      </w:pPr>
                      <w:r w:rsidRPr="00564B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564B71">
                        <w:rPr>
                          <w:rFonts w:ascii="Times New Roman" w:hAnsi="Times New Roman" w:cs="Times New Roman"/>
                          <w:b/>
                        </w:rPr>
                        <w:t>JUGEMENT N° 100/19</w:t>
                      </w:r>
                    </w:p>
                    <w:p w:rsidR="00564B71" w:rsidRPr="00564B71" w:rsidRDefault="00564B71" w:rsidP="007E652A">
                      <w:pPr>
                        <w:tabs>
                          <w:tab w:val="left" w:pos="1134"/>
                        </w:tabs>
                        <w:spacing w:line="300" w:lineRule="atLeast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64B71">
                        <w:rPr>
                          <w:rFonts w:ascii="Times New Roman" w:hAnsi="Times New Roman" w:cs="Times New Roman"/>
                          <w:b/>
                        </w:rPr>
                        <w:t xml:space="preserve">          Du: 26/06/2019</w:t>
                      </w:r>
                    </w:p>
                    <w:p w:rsidR="00564B71" w:rsidRPr="00564B71" w:rsidRDefault="00564B71" w:rsidP="00564B71">
                      <w:pPr>
                        <w:pStyle w:val="Sansinterligne"/>
                        <w:spacing w:line="276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64B71">
                        <w:rPr>
                          <w:rFonts w:ascii="Times New Roman" w:hAnsi="Times New Roman" w:cs="Times New Roman"/>
                          <w:b/>
                        </w:rPr>
                        <w:t xml:space="preserve">    -  Mr MOHAMED ALI, représenté par Mme ANZIZA DJOUMOI, ayant pour Consei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l, Me Djamal El-Dine, Avocat à </w:t>
                      </w:r>
                      <w:r w:rsidRPr="00564B71">
                        <w:rPr>
                          <w:rFonts w:ascii="Times New Roman" w:hAnsi="Times New Roman" w:cs="Times New Roman"/>
                          <w:b/>
                        </w:rPr>
                        <w:t>la Cour;</w:t>
                      </w:r>
                    </w:p>
                    <w:p w:rsidR="00564B71" w:rsidRPr="00564B71" w:rsidRDefault="00564B71" w:rsidP="00564B71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564B71" w:rsidRPr="007747E4" w:rsidRDefault="00564B71" w:rsidP="007E652A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64B71">
                        <w:rPr>
                          <w:rFonts w:ascii="Times New Roman" w:hAnsi="Times New Roman" w:cs="Times New Roman"/>
                          <w:b/>
                        </w:rPr>
                        <w:t xml:space="preserve">               </w:t>
                      </w:r>
                      <w:r w:rsidRPr="007747E4">
                        <w:rPr>
                          <w:rFonts w:ascii="Times New Roman" w:hAnsi="Times New Roman" w:cs="Times New Roman"/>
                          <w:b/>
                        </w:rPr>
                        <w:t>CONTRE</w:t>
                      </w:r>
                    </w:p>
                    <w:p w:rsidR="00564B71" w:rsidRPr="007747E4" w:rsidRDefault="00564B71" w:rsidP="007E652A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564B71" w:rsidRPr="00564B71" w:rsidRDefault="00564B71" w:rsidP="00564B71">
                      <w:pPr>
                        <w:pStyle w:val="Sansinterligne"/>
                        <w:spacing w:after="240" w:line="276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64B71">
                        <w:rPr>
                          <w:rFonts w:ascii="Times New Roman" w:hAnsi="Times New Roman" w:cs="Times New Roman"/>
                          <w:b/>
                        </w:rPr>
                        <w:t xml:space="preserve">  - Mm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e</w:t>
                      </w:r>
                      <w:r w:rsidRPr="00564B71">
                        <w:rPr>
                          <w:rFonts w:ascii="Times New Roman" w:hAnsi="Times New Roman" w:cs="Times New Roman"/>
                          <w:b/>
                        </w:rPr>
                        <w:t xml:space="preserve"> MOINAHADIDJA SAID OUSSEINE</w:t>
                      </w:r>
                    </w:p>
                    <w:p w:rsidR="00564B71" w:rsidRPr="00564B71" w:rsidRDefault="00564B71" w:rsidP="00564B71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64B71">
                        <w:rPr>
                          <w:rFonts w:ascii="Times New Roman" w:hAnsi="Times New Roman" w:cs="Times New Roman"/>
                          <w:b/>
                        </w:rPr>
                        <w:t xml:space="preserve">  - Mme MHOUDINE SITTI FAROUATA, nées et demeurant à Moroni</w:t>
                      </w:r>
                      <w:r w:rsidR="007747E4">
                        <w:rPr>
                          <w:rFonts w:ascii="Times New Roman" w:hAnsi="Times New Roman" w:cs="Times New Roman"/>
                          <w:b/>
                        </w:rPr>
                        <w:t xml:space="preserve">, Ayant pour Conseil, Me Issa </w:t>
                      </w:r>
                      <w:r w:rsidR="00D71A09">
                        <w:rPr>
                          <w:rFonts w:ascii="Times New Roman" w:hAnsi="Times New Roman" w:cs="Times New Roman"/>
                          <w:b/>
                        </w:rPr>
                        <w:t>Mhoutoir Mzé</w:t>
                      </w:r>
                      <w:bookmarkStart w:id="1" w:name="_GoBack"/>
                      <w:bookmarkEnd w:id="1"/>
                      <w:r w:rsidR="007747E4">
                        <w:rPr>
                          <w:rFonts w:ascii="Times New Roman" w:hAnsi="Times New Roman" w:cs="Times New Roman"/>
                          <w:b/>
                        </w:rPr>
                        <w:t>, Avocat à la Cour ;</w:t>
                      </w:r>
                    </w:p>
                    <w:p w:rsidR="00564B71" w:rsidRPr="00564B71" w:rsidRDefault="00564B71" w:rsidP="007E652A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564B71" w:rsidRPr="00564B71" w:rsidRDefault="00564B71" w:rsidP="007E652A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564B71" w:rsidRPr="00564B71" w:rsidRDefault="00564B71" w:rsidP="007E652A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564B71" w:rsidRPr="00564B71" w:rsidRDefault="00564B71" w:rsidP="007E652A"/>
                  </w:txbxContent>
                </v:textbox>
              </v:shape>
            </w:pict>
          </mc:Fallback>
        </mc:AlternateContent>
      </w:r>
      <w:r w:rsidR="00564B71">
        <w:rPr>
          <w:rFonts w:ascii="Times New Roman" w:eastAsia="Liberation Serif" w:hAnsi="Times New Roman" w:cs="Times New Roman"/>
          <w:b/>
          <w:sz w:val="32"/>
          <w:szCs w:val="32"/>
        </w:rPr>
        <w:t xml:space="preserve">                      </w:t>
      </w:r>
      <w:r w:rsidR="00564B71">
        <w:rPr>
          <w:rFonts w:ascii="Times New Roman" w:eastAsia="Liberation Serif" w:hAnsi="Times New Roman" w:cs="Times New Roman"/>
          <w:b/>
          <w:sz w:val="18"/>
          <w:szCs w:val="18"/>
        </w:rPr>
        <w:t>Unité-Solidarité-Développement</w:t>
      </w:r>
    </w:p>
    <w:p w:rsidR="00564B71" w:rsidRPr="00564B71" w:rsidRDefault="00564B71" w:rsidP="00564B71">
      <w:pPr>
        <w:widowControl w:val="0"/>
        <w:spacing w:after="0" w:line="240" w:lineRule="auto"/>
        <w:ind w:left="2891"/>
        <w:jc w:val="both"/>
        <w:rPr>
          <w:rFonts w:ascii="Times New Roman" w:eastAsia="Liberation Serif" w:hAnsi="Times New Roman" w:cs="Times New Roman"/>
          <w:b/>
          <w:sz w:val="20"/>
          <w:szCs w:val="20"/>
        </w:rPr>
      </w:pPr>
      <w:r>
        <w:rPr>
          <w:rFonts w:ascii="Times New Roman" w:eastAsia="Liberation Serif" w:hAnsi="Times New Roman" w:cs="Times New Roman"/>
          <w:b/>
          <w:sz w:val="20"/>
          <w:szCs w:val="20"/>
        </w:rPr>
        <w:t xml:space="preserve">                                              -------------------</w:t>
      </w:r>
    </w:p>
    <w:p w:rsidR="00564B71" w:rsidRDefault="00564B71" w:rsidP="00D9177E">
      <w:pPr>
        <w:widowControl w:val="0"/>
        <w:spacing w:after="0"/>
        <w:ind w:left="3119"/>
        <w:jc w:val="both"/>
        <w:rPr>
          <w:rFonts w:ascii="Times New Roman" w:eastAsia="Liberation Serif" w:hAnsi="Times New Roman" w:cs="Times New Roman"/>
          <w:sz w:val="24"/>
          <w:szCs w:val="24"/>
        </w:rPr>
      </w:pPr>
      <w:r>
        <w:rPr>
          <w:rFonts w:ascii="Times New Roman" w:eastAsia="Liberation Serif" w:hAnsi="Times New Roman" w:cs="Times New Roman"/>
          <w:sz w:val="24"/>
          <w:szCs w:val="24"/>
        </w:rPr>
        <w:t>A l'audience du Tribunal de Première Instance de M</w:t>
      </w:r>
      <w:r w:rsidR="00882CB6">
        <w:rPr>
          <w:rFonts w:ascii="Times New Roman" w:eastAsia="Liberation Serif" w:hAnsi="Times New Roman" w:cs="Times New Roman"/>
          <w:sz w:val="24"/>
          <w:szCs w:val="24"/>
        </w:rPr>
        <w:t>oroni, tenue le vingt-six juin</w:t>
      </w:r>
      <w:r>
        <w:rPr>
          <w:rFonts w:ascii="Times New Roman" w:eastAsia="Liberation Serif" w:hAnsi="Times New Roman" w:cs="Times New Roman"/>
          <w:sz w:val="24"/>
          <w:szCs w:val="24"/>
        </w:rPr>
        <w:t xml:space="preserve"> deux mil dix</w:t>
      </w:r>
      <w:r w:rsidR="00882CB6">
        <w:rPr>
          <w:rFonts w:ascii="Times New Roman" w:eastAsia="Liberation Serif" w:hAnsi="Times New Roman" w:cs="Times New Roman"/>
          <w:sz w:val="24"/>
          <w:szCs w:val="24"/>
        </w:rPr>
        <w:t>-neuf</w:t>
      </w:r>
      <w:r>
        <w:rPr>
          <w:rFonts w:ascii="Times New Roman" w:eastAsia="Liberation Serif" w:hAnsi="Times New Roman" w:cs="Times New Roman"/>
          <w:sz w:val="24"/>
          <w:szCs w:val="24"/>
        </w:rPr>
        <w:t>, statuant en matièr</w:t>
      </w:r>
      <w:r w:rsidR="00D9177E">
        <w:rPr>
          <w:rFonts w:ascii="Times New Roman" w:eastAsia="Liberation Serif" w:hAnsi="Times New Roman" w:cs="Times New Roman"/>
          <w:sz w:val="24"/>
          <w:szCs w:val="24"/>
        </w:rPr>
        <w:t>e civile et en premier ressort ;</w:t>
      </w:r>
    </w:p>
    <w:p w:rsidR="00564B71" w:rsidRPr="009473EA" w:rsidRDefault="00564B71" w:rsidP="00C02EB9">
      <w:pPr>
        <w:widowControl w:val="0"/>
        <w:spacing w:after="0"/>
        <w:ind w:left="3119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</w:pPr>
      <w:r w:rsidRPr="009473EA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Par </w:t>
      </w:r>
      <w:r w:rsidR="00D92784" w:rsidRPr="009473EA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ALIAMANE ALI ABDALLAH</w:t>
      </w:r>
      <w:r w:rsidRPr="009473EA">
        <w:rPr>
          <w:rFonts w:ascii="Times New Roman" w:eastAsia="Liberation Serif" w:hAnsi="Times New Roman" w:cs="Times New Roman"/>
          <w:b/>
          <w:color w:val="000000" w:themeColor="text1"/>
        </w:rPr>
        <w:t>,</w:t>
      </w:r>
      <w:r w:rsidRPr="009473EA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 Présidant l'audience, avec </w:t>
      </w:r>
      <w:r w:rsidR="00D92784" w:rsidRPr="009473EA">
        <w:rPr>
          <w:rFonts w:ascii="Times New Roman" w:eastAsia="Liberation Serif" w:hAnsi="Times New Roman" w:cs="Times New Roman"/>
          <w:b/>
          <w:color w:val="000000" w:themeColor="text1"/>
        </w:rPr>
        <w:t>DJAHI TOIBIBOU</w:t>
      </w:r>
      <w:r w:rsidRPr="009473EA">
        <w:rPr>
          <w:rFonts w:ascii="Times New Roman" w:eastAsia="Liberation Serif" w:hAnsi="Times New Roman" w:cs="Times New Roman"/>
          <w:color w:val="000000" w:themeColor="text1"/>
        </w:rPr>
        <w:t xml:space="preserve"> </w:t>
      </w:r>
      <w:r w:rsidRPr="009473EA">
        <w:rPr>
          <w:rFonts w:ascii="Times New Roman" w:eastAsia="Liberation Serif" w:hAnsi="Times New Roman" w:cs="Times New Roman"/>
          <w:b/>
          <w:color w:val="000000" w:themeColor="text1"/>
        </w:rPr>
        <w:t xml:space="preserve">et </w:t>
      </w:r>
      <w:r w:rsidR="00D92784" w:rsidRPr="009473EA">
        <w:rPr>
          <w:rFonts w:ascii="Times New Roman" w:eastAsia="Liberation Serif" w:hAnsi="Times New Roman" w:cs="Times New Roman"/>
          <w:b/>
          <w:color w:val="000000" w:themeColor="text1"/>
        </w:rPr>
        <w:t>SAKINA MAYEVA DHOIMIRI</w:t>
      </w:r>
      <w:r w:rsidRPr="009473EA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, Juges assesseurs ;</w:t>
      </w:r>
    </w:p>
    <w:p w:rsidR="00564B71" w:rsidRPr="009473EA" w:rsidRDefault="00564B71" w:rsidP="00564B71">
      <w:pPr>
        <w:widowControl w:val="0"/>
        <w:spacing w:after="0" w:line="240" w:lineRule="auto"/>
        <w:ind w:left="3119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</w:pPr>
      <w:r w:rsidRPr="009473EA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Assisté par </w:t>
      </w:r>
      <w:r w:rsidRPr="009473EA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 xml:space="preserve">Maitre </w:t>
      </w:r>
      <w:r w:rsidR="00D92784" w:rsidRPr="009473EA">
        <w:rPr>
          <w:rFonts w:ascii="Times New Roman" w:eastAsia="Liberation Serif" w:hAnsi="Times New Roman" w:cs="Times New Roman"/>
          <w:b/>
          <w:color w:val="000000" w:themeColor="text1"/>
        </w:rPr>
        <w:t>ATHOUMANI SAID</w:t>
      </w:r>
      <w:r w:rsidRPr="009473EA">
        <w:rPr>
          <w:rFonts w:ascii="Times New Roman" w:eastAsia="Liberation Serif" w:hAnsi="Times New Roman" w:cs="Times New Roman"/>
          <w:b/>
          <w:color w:val="000000" w:themeColor="text1"/>
        </w:rPr>
        <w:t xml:space="preserve"> </w:t>
      </w:r>
      <w:r w:rsidRPr="009473EA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>Greffier  tenant la plume.</w:t>
      </w:r>
    </w:p>
    <w:p w:rsidR="00564B71" w:rsidRPr="009473EA" w:rsidRDefault="00564B71" w:rsidP="00564B71">
      <w:pPr>
        <w:widowControl w:val="0"/>
        <w:spacing w:after="0" w:line="240" w:lineRule="auto"/>
        <w:ind w:left="3119"/>
        <w:jc w:val="both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</w:pPr>
    </w:p>
    <w:p w:rsidR="00564B71" w:rsidRPr="009473EA" w:rsidRDefault="00564B71" w:rsidP="00564B71">
      <w:pPr>
        <w:widowControl w:val="0"/>
        <w:spacing w:after="120" w:line="240" w:lineRule="auto"/>
        <w:ind w:left="3119"/>
        <w:jc w:val="both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</w:pPr>
      <w:r w:rsidRPr="009473EA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 xml:space="preserve">ENTRE </w:t>
      </w:r>
    </w:p>
    <w:p w:rsidR="007747E4" w:rsidRPr="009473EA" w:rsidRDefault="00C02EB9" w:rsidP="009C7E93">
      <w:pPr>
        <w:pStyle w:val="Paragraphedeliste"/>
        <w:widowControl w:val="0"/>
        <w:spacing w:after="120" w:line="240" w:lineRule="auto"/>
        <w:ind w:left="3119"/>
        <w:jc w:val="both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</w:pPr>
      <w:r w:rsidRPr="009473EA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- </w:t>
      </w:r>
      <w:r w:rsidR="00C920FF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 Monsieur MOHAMED ALI, né en 1969 à Foumbouni et demeurant en France, représenté par sa femme Madame Anziza Djoumoi, demeurant à Moroni-Hamramba, </w:t>
      </w:r>
      <w:r w:rsidR="00C920FF" w:rsidRPr="009C7E93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ayant pour </w:t>
      </w:r>
      <w:r w:rsidR="00C920FF" w:rsidRPr="009C7E93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conseil Maitre</w:t>
      </w:r>
      <w:r w:rsidR="00C920FF" w:rsidRPr="009C7E93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 </w:t>
      </w:r>
      <w:r w:rsidR="00C920FF" w:rsidRPr="009C7E93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 xml:space="preserve">Djamal El-Dine, Avocat à la cour ;    </w:t>
      </w:r>
    </w:p>
    <w:p w:rsidR="007D5BD4" w:rsidRPr="009473EA" w:rsidRDefault="007D5BD4" w:rsidP="00D31C96">
      <w:pPr>
        <w:pStyle w:val="Paragraphedeliste"/>
        <w:widowControl w:val="0"/>
        <w:spacing w:after="120" w:line="240" w:lineRule="auto"/>
        <w:ind w:left="3119"/>
        <w:jc w:val="both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</w:pPr>
    </w:p>
    <w:p w:rsidR="007747E4" w:rsidRPr="009473EA" w:rsidRDefault="007747E4" w:rsidP="007747E4">
      <w:pPr>
        <w:widowControl w:val="0"/>
        <w:spacing w:after="120" w:line="240" w:lineRule="auto"/>
        <w:ind w:left="3119"/>
        <w:jc w:val="both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</w:pPr>
      <w:r w:rsidRPr="009473EA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–-----------------  Demandeur d’une part  ------------</w:t>
      </w:r>
    </w:p>
    <w:p w:rsidR="007747E4" w:rsidRPr="009473EA" w:rsidRDefault="007747E4" w:rsidP="00564B71">
      <w:pPr>
        <w:pStyle w:val="Paragraphedeliste"/>
        <w:widowControl w:val="0"/>
        <w:spacing w:after="120" w:line="240" w:lineRule="auto"/>
        <w:ind w:left="3119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</w:pPr>
    </w:p>
    <w:p w:rsidR="00564B71" w:rsidRPr="009473EA" w:rsidRDefault="00564B71" w:rsidP="00564B71">
      <w:pPr>
        <w:widowControl w:val="0"/>
        <w:spacing w:after="120" w:line="240" w:lineRule="auto"/>
        <w:ind w:left="3119"/>
        <w:jc w:val="both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</w:pPr>
      <w:r w:rsidRPr="009473EA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 xml:space="preserve">    CONTRE</w:t>
      </w:r>
    </w:p>
    <w:p w:rsidR="00C43139" w:rsidRPr="00C43139" w:rsidRDefault="00D31C96" w:rsidP="009C7E93">
      <w:pPr>
        <w:pStyle w:val="Paragraphedeliste"/>
        <w:widowControl w:val="0"/>
        <w:numPr>
          <w:ilvl w:val="0"/>
          <w:numId w:val="1"/>
        </w:numPr>
        <w:spacing w:after="120" w:line="240" w:lineRule="auto"/>
        <w:ind w:left="3119" w:firstLine="0"/>
        <w:jc w:val="both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</w:pPr>
      <w:r w:rsidRPr="00C43139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>Mme Mhoudini Sitti Faourata</w:t>
      </w:r>
      <w:r w:rsidR="000A71E5" w:rsidRPr="00C43139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, née et </w:t>
      </w:r>
      <w:r w:rsidR="00564B71" w:rsidRPr="00C43139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>demeurant à Moroni</w:t>
      </w:r>
      <w:r w:rsidR="000A71E5" w:rsidRPr="00C43139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>-</w:t>
      </w:r>
      <w:r w:rsidR="00564B71" w:rsidRPr="00C43139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 </w:t>
      </w:r>
      <w:r w:rsidR="000A71E5" w:rsidRPr="00C43139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>Badjanani</w:t>
      </w:r>
      <w:r w:rsidR="00C43139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> ;</w:t>
      </w:r>
    </w:p>
    <w:p w:rsidR="00C43139" w:rsidRDefault="00F34FE5" w:rsidP="00F34FE5">
      <w:pPr>
        <w:pStyle w:val="Paragraphedeliste"/>
        <w:widowControl w:val="0"/>
        <w:spacing w:after="120"/>
        <w:ind w:left="3119"/>
        <w:jc w:val="both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>-</w:t>
      </w:r>
      <w:r w:rsidR="00C43139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  </w:t>
      </w:r>
      <w:r w:rsidR="009C7E93" w:rsidRPr="00C43139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 Mme Moinahadidja Said Ousseine, née et demeurant à Moroni- Badjanani</w:t>
      </w:r>
      <w:r w:rsidR="00C43139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, </w:t>
      </w:r>
      <w:r w:rsidR="00C43139" w:rsidRPr="009473EA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ayant pour </w:t>
      </w:r>
      <w:r w:rsidR="00C43139" w:rsidRPr="009473EA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 xml:space="preserve">conseil </w:t>
      </w:r>
      <w:r w:rsidR="00C43139" w:rsidRPr="009473EA">
        <w:rPr>
          <w:rFonts w:ascii="Times New Roman" w:eastAsia="Liberation Serif" w:hAnsi="Times New Roman" w:cs="Times New Roman"/>
          <w:b/>
          <w:color w:val="000000" w:themeColor="text1"/>
        </w:rPr>
        <w:t xml:space="preserve">Maitre ISSSA </w:t>
      </w:r>
      <w:r w:rsidR="00D71A09">
        <w:rPr>
          <w:rFonts w:ascii="Times New Roman" w:eastAsia="Liberation Serif" w:hAnsi="Times New Roman" w:cs="Times New Roman"/>
          <w:b/>
          <w:color w:val="000000" w:themeColor="text1"/>
        </w:rPr>
        <w:t>Mhoutoir Mzé</w:t>
      </w:r>
      <w:r w:rsidR="00C43139" w:rsidRPr="009473EA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C43139" w:rsidRPr="009473EA">
        <w:rPr>
          <w:rFonts w:ascii="Times New Roman" w:eastAsia="Liberation Serif" w:hAnsi="Times New Roman" w:cs="Times New Roman"/>
          <w:b/>
          <w:color w:val="000000" w:themeColor="text1"/>
        </w:rPr>
        <w:t>Avocat à la Cour</w:t>
      </w:r>
      <w:r w:rsidR="00C43139" w:rsidRPr="009473EA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>;</w:t>
      </w:r>
    </w:p>
    <w:p w:rsidR="009C7E93" w:rsidRPr="00C43139" w:rsidRDefault="009C7E93" w:rsidP="00C43139">
      <w:pPr>
        <w:pStyle w:val="Paragraphedeliste"/>
        <w:widowControl w:val="0"/>
        <w:spacing w:after="120" w:line="240" w:lineRule="auto"/>
        <w:ind w:left="3119"/>
        <w:jc w:val="both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</w:pPr>
    </w:p>
    <w:p w:rsidR="007D5BD4" w:rsidRPr="009473EA" w:rsidRDefault="007D5BD4" w:rsidP="007D5BD4">
      <w:pPr>
        <w:pStyle w:val="Paragraphedeliste"/>
        <w:widowControl w:val="0"/>
        <w:spacing w:after="120" w:line="240" w:lineRule="auto"/>
        <w:ind w:left="3119"/>
        <w:jc w:val="both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</w:pPr>
    </w:p>
    <w:p w:rsidR="00564B71" w:rsidRDefault="000A47AD" w:rsidP="00564B71">
      <w:pPr>
        <w:widowControl w:val="0"/>
        <w:spacing w:after="120" w:line="240" w:lineRule="auto"/>
        <w:ind w:left="3119"/>
        <w:jc w:val="both"/>
        <w:rPr>
          <w:rFonts w:ascii="Times New Roman" w:eastAsia="Liberation Serif" w:hAnsi="Times New Roman" w:cs="Times New Roman"/>
          <w:b/>
          <w:sz w:val="24"/>
          <w:szCs w:val="24"/>
        </w:rPr>
      </w:pPr>
      <w:r w:rsidRPr="009473EA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–---------------- Défenderesses</w:t>
      </w:r>
      <w:r w:rsidR="00564B71" w:rsidRPr="009473EA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 xml:space="preserve"> d’autre  part  -------------</w:t>
      </w:r>
      <w:r w:rsidR="00931A00" w:rsidRPr="009473EA">
        <w:rPr>
          <w:rFonts w:ascii="Times New Roman" w:eastAsia="Liberation Serif" w:hAnsi="Times New Roman" w:cs="Times New Roman"/>
          <w:b/>
          <w:color w:val="FF0000"/>
          <w:sz w:val="24"/>
          <w:szCs w:val="24"/>
        </w:rPr>
        <w:t> </w:t>
      </w:r>
      <w:r w:rsidR="00931A00" w:rsidRPr="009473EA">
        <w:rPr>
          <w:rFonts w:ascii="Times New Roman" w:eastAsia="Liberation Serif" w:hAnsi="Times New Roman" w:cs="Times New Roman"/>
          <w:b/>
          <w:sz w:val="24"/>
          <w:szCs w:val="24"/>
        </w:rPr>
        <w:t>;</w:t>
      </w:r>
    </w:p>
    <w:p w:rsidR="00931A00" w:rsidRDefault="00931A00" w:rsidP="00564B71">
      <w:pPr>
        <w:widowControl w:val="0"/>
        <w:spacing w:after="120" w:line="240" w:lineRule="auto"/>
        <w:ind w:left="3119"/>
        <w:jc w:val="both"/>
        <w:rPr>
          <w:rFonts w:ascii="Times New Roman" w:eastAsia="Liberation Serif" w:hAnsi="Times New Roman" w:cs="Times New Roman"/>
          <w:b/>
          <w:sz w:val="24"/>
          <w:szCs w:val="24"/>
        </w:rPr>
      </w:pPr>
    </w:p>
    <w:p w:rsidR="00564B71" w:rsidRDefault="00564B71" w:rsidP="0023634C">
      <w:pPr>
        <w:widowControl w:val="0"/>
        <w:spacing w:after="120" w:line="240" w:lineRule="auto"/>
        <w:ind w:left="1134"/>
        <w:jc w:val="both"/>
        <w:rPr>
          <w:rFonts w:ascii="Times New Roman" w:eastAsia="Liberation Serif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Liberation Serif" w:hAnsi="Times New Roman" w:cs="Times New Roman"/>
          <w:b/>
          <w:sz w:val="24"/>
          <w:szCs w:val="24"/>
          <w:u w:val="single"/>
        </w:rPr>
        <w:t>LE TRIBUNAL</w:t>
      </w:r>
    </w:p>
    <w:p w:rsidR="00564B71" w:rsidRDefault="00564B71" w:rsidP="0023634C">
      <w:pPr>
        <w:widowControl w:val="0"/>
        <w:spacing w:after="0" w:line="240" w:lineRule="auto"/>
        <w:ind w:left="1134"/>
        <w:jc w:val="both"/>
        <w:rPr>
          <w:rFonts w:ascii="Times New Roman" w:eastAsia="Liberation Serif" w:hAnsi="Times New Roman" w:cs="Times New Roman"/>
          <w:sz w:val="24"/>
          <w:szCs w:val="24"/>
        </w:rPr>
      </w:pPr>
      <w:r>
        <w:rPr>
          <w:rFonts w:ascii="Times New Roman" w:eastAsia="Liberation Serif" w:hAnsi="Times New Roman" w:cs="Times New Roman"/>
          <w:sz w:val="24"/>
          <w:szCs w:val="24"/>
        </w:rPr>
        <w:t>-Vu l'acte introductif d'instance ;</w:t>
      </w:r>
    </w:p>
    <w:p w:rsidR="00564B71" w:rsidRDefault="00564B71" w:rsidP="00931A00">
      <w:pPr>
        <w:widowControl w:val="0"/>
        <w:spacing w:after="0"/>
        <w:ind w:left="1134"/>
        <w:jc w:val="both"/>
        <w:rPr>
          <w:rFonts w:ascii="Times New Roman" w:eastAsia="Liberation Serif" w:hAnsi="Times New Roman" w:cs="Times New Roman"/>
          <w:sz w:val="24"/>
          <w:szCs w:val="24"/>
        </w:rPr>
      </w:pPr>
      <w:r>
        <w:rPr>
          <w:rFonts w:ascii="Times New Roman" w:eastAsia="Liberation Serif" w:hAnsi="Times New Roman" w:cs="Times New Roman"/>
          <w:sz w:val="24"/>
          <w:szCs w:val="24"/>
        </w:rPr>
        <w:t>-Vu les parties en leurs explications ;</w:t>
      </w:r>
    </w:p>
    <w:p w:rsidR="00564B71" w:rsidRDefault="0023634C" w:rsidP="00931A00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après en avoir délibéré conformément à la loi ;</w:t>
      </w:r>
    </w:p>
    <w:p w:rsidR="006243F4" w:rsidRPr="00340A9C" w:rsidRDefault="007F0062" w:rsidP="00A1430B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40A9C">
        <w:rPr>
          <w:rFonts w:ascii="Times New Roman" w:hAnsi="Times New Roman" w:cs="Times New Roman"/>
          <w:sz w:val="24"/>
          <w:szCs w:val="24"/>
        </w:rPr>
        <w:t xml:space="preserve">Attendu que </w:t>
      </w:r>
      <w:r w:rsidR="00F66FB4" w:rsidRPr="00340A9C">
        <w:rPr>
          <w:rFonts w:ascii="Times New Roman" w:hAnsi="Times New Roman" w:cs="Times New Roman"/>
          <w:sz w:val="24"/>
          <w:szCs w:val="24"/>
        </w:rPr>
        <w:t xml:space="preserve">par exploit de Maître Aboubacar papa, Huissier de justice en date du </w:t>
      </w:r>
      <w:r w:rsidR="00DF33F1" w:rsidRPr="00340A9C">
        <w:rPr>
          <w:rFonts w:ascii="Times New Roman" w:hAnsi="Times New Roman" w:cs="Times New Roman"/>
          <w:sz w:val="24"/>
          <w:szCs w:val="24"/>
        </w:rPr>
        <w:t xml:space="preserve">09/07/2018, Mohamed Ali donne assignation à </w:t>
      </w:r>
      <w:r w:rsidR="006B7F70">
        <w:rPr>
          <w:rFonts w:ascii="Times New Roman" w:hAnsi="Times New Roman" w:cs="Times New Roman"/>
          <w:sz w:val="24"/>
          <w:szCs w:val="24"/>
        </w:rPr>
        <w:t xml:space="preserve">Madame </w:t>
      </w:r>
      <w:r w:rsidR="00DF33F1" w:rsidRPr="00340A9C">
        <w:rPr>
          <w:rFonts w:ascii="Times New Roman" w:hAnsi="Times New Roman" w:cs="Times New Roman"/>
          <w:sz w:val="24"/>
          <w:szCs w:val="24"/>
        </w:rPr>
        <w:t xml:space="preserve">Moinahadidja Said et </w:t>
      </w:r>
      <w:r w:rsidR="006B7F70">
        <w:rPr>
          <w:rFonts w:ascii="Times New Roman" w:hAnsi="Times New Roman" w:cs="Times New Roman"/>
          <w:sz w:val="24"/>
          <w:szCs w:val="24"/>
        </w:rPr>
        <w:t xml:space="preserve">Madame </w:t>
      </w:r>
      <w:r w:rsidR="00DF33F1" w:rsidRPr="00340A9C">
        <w:rPr>
          <w:rFonts w:ascii="Times New Roman" w:hAnsi="Times New Roman" w:cs="Times New Roman"/>
          <w:sz w:val="24"/>
          <w:szCs w:val="24"/>
        </w:rPr>
        <w:t>Mhoudine Sitti Farouata de comparaitre devant le tribunal civil afin de s’entendre :</w:t>
      </w:r>
    </w:p>
    <w:p w:rsidR="00DF33F1" w:rsidRPr="00340A9C" w:rsidRDefault="00502F48" w:rsidP="00A1430B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F33F1" w:rsidRPr="00340A9C">
        <w:rPr>
          <w:rFonts w:ascii="Times New Roman" w:hAnsi="Times New Roman" w:cs="Times New Roman"/>
          <w:sz w:val="24"/>
          <w:szCs w:val="24"/>
        </w:rPr>
        <w:t>Recevoir Monsieur Mohamed Ali en ses demandes, fins et conclusions et les déclarer bien fondées ;</w:t>
      </w:r>
    </w:p>
    <w:p w:rsidR="00110BCC" w:rsidRPr="00340A9C" w:rsidRDefault="00502F48" w:rsidP="00A1430B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110BCC" w:rsidRPr="00340A9C">
        <w:rPr>
          <w:rFonts w:ascii="Times New Roman" w:hAnsi="Times New Roman" w:cs="Times New Roman"/>
          <w:sz w:val="24"/>
          <w:szCs w:val="24"/>
        </w:rPr>
        <w:t>Juger et dire que le contrat de vente passé entre le requérant et les assigné</w:t>
      </w:r>
      <w:r w:rsidR="0008628F">
        <w:rPr>
          <w:rFonts w:ascii="Times New Roman" w:hAnsi="Times New Roman" w:cs="Times New Roman"/>
          <w:sz w:val="24"/>
          <w:szCs w:val="24"/>
        </w:rPr>
        <w:t>e</w:t>
      </w:r>
      <w:r w:rsidR="00110BCC" w:rsidRPr="00340A9C">
        <w:rPr>
          <w:rFonts w:ascii="Times New Roman" w:hAnsi="Times New Roman" w:cs="Times New Roman"/>
          <w:sz w:val="24"/>
          <w:szCs w:val="24"/>
        </w:rPr>
        <w:t>s est valide ;</w:t>
      </w:r>
    </w:p>
    <w:p w:rsidR="00110BCC" w:rsidRPr="00340A9C" w:rsidRDefault="00502F48" w:rsidP="00A1430B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r w:rsidR="00110BCC" w:rsidRPr="00340A9C">
        <w:rPr>
          <w:rFonts w:ascii="Times New Roman" w:hAnsi="Times New Roman" w:cs="Times New Roman"/>
          <w:sz w:val="24"/>
          <w:szCs w:val="24"/>
        </w:rPr>
        <w:t>Déclarer  par conséquent le requérant seul et unique propriétaire du terrain litigieux</w:t>
      </w:r>
      <w:r w:rsidR="00296B5A" w:rsidRPr="00340A9C">
        <w:rPr>
          <w:rFonts w:ascii="Times New Roman" w:hAnsi="Times New Roman" w:cs="Times New Roman"/>
          <w:sz w:val="24"/>
          <w:szCs w:val="24"/>
        </w:rPr>
        <w:t> ;</w:t>
      </w:r>
    </w:p>
    <w:p w:rsidR="00296B5A" w:rsidRPr="00340A9C" w:rsidRDefault="00502F48" w:rsidP="00A1430B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296B5A" w:rsidRPr="00340A9C">
        <w:rPr>
          <w:rFonts w:ascii="Times New Roman" w:hAnsi="Times New Roman" w:cs="Times New Roman"/>
          <w:sz w:val="24"/>
          <w:szCs w:val="24"/>
        </w:rPr>
        <w:t>Condamner les assigné</w:t>
      </w:r>
      <w:r w:rsidR="0093704D">
        <w:rPr>
          <w:rFonts w:ascii="Times New Roman" w:hAnsi="Times New Roman" w:cs="Times New Roman"/>
          <w:sz w:val="24"/>
          <w:szCs w:val="24"/>
        </w:rPr>
        <w:t>e</w:t>
      </w:r>
      <w:r w:rsidR="00296B5A" w:rsidRPr="00340A9C">
        <w:rPr>
          <w:rFonts w:ascii="Times New Roman" w:hAnsi="Times New Roman" w:cs="Times New Roman"/>
          <w:sz w:val="24"/>
          <w:szCs w:val="24"/>
        </w:rPr>
        <w:t>s au paiement de la somme de deux millions cinq cent mille (2.500.000fc) francs pour toute cause de préjudice subie ;</w:t>
      </w:r>
    </w:p>
    <w:p w:rsidR="00296B5A" w:rsidRPr="00340A9C" w:rsidRDefault="00502F48" w:rsidP="00A1430B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296B5A" w:rsidRPr="00340A9C">
        <w:rPr>
          <w:rFonts w:ascii="Times New Roman" w:hAnsi="Times New Roman" w:cs="Times New Roman"/>
          <w:sz w:val="24"/>
          <w:szCs w:val="24"/>
        </w:rPr>
        <w:t>Ordonner la cessation des troubles de jouissance et le déguerpissement des assigné</w:t>
      </w:r>
      <w:r w:rsidR="0093704D">
        <w:rPr>
          <w:rFonts w:ascii="Times New Roman" w:hAnsi="Times New Roman" w:cs="Times New Roman"/>
          <w:sz w:val="24"/>
          <w:szCs w:val="24"/>
        </w:rPr>
        <w:t>e</w:t>
      </w:r>
      <w:r w:rsidR="00296B5A" w:rsidRPr="00340A9C">
        <w:rPr>
          <w:rFonts w:ascii="Times New Roman" w:hAnsi="Times New Roman" w:cs="Times New Roman"/>
          <w:sz w:val="24"/>
          <w:szCs w:val="24"/>
        </w:rPr>
        <w:t>s et de tout autre occupant actuellement ou à venir autre que le requérant ;</w:t>
      </w:r>
    </w:p>
    <w:p w:rsidR="00296B5A" w:rsidRPr="00340A9C" w:rsidRDefault="00502F48" w:rsidP="00A1430B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296B5A" w:rsidRPr="00340A9C">
        <w:rPr>
          <w:rFonts w:ascii="Times New Roman" w:hAnsi="Times New Roman" w:cs="Times New Roman"/>
          <w:sz w:val="24"/>
          <w:szCs w:val="24"/>
        </w:rPr>
        <w:t>Condamner les assigné</w:t>
      </w:r>
      <w:r w:rsidR="0093704D">
        <w:rPr>
          <w:rFonts w:ascii="Times New Roman" w:hAnsi="Times New Roman" w:cs="Times New Roman"/>
          <w:sz w:val="24"/>
          <w:szCs w:val="24"/>
        </w:rPr>
        <w:t>e</w:t>
      </w:r>
      <w:r w:rsidR="00296B5A" w:rsidRPr="00340A9C">
        <w:rPr>
          <w:rFonts w:ascii="Times New Roman" w:hAnsi="Times New Roman" w:cs="Times New Roman"/>
          <w:sz w:val="24"/>
          <w:szCs w:val="24"/>
        </w:rPr>
        <w:t>s aux entiers dépens de l’instance ;</w:t>
      </w:r>
    </w:p>
    <w:p w:rsidR="00341DD2" w:rsidRPr="00502F48" w:rsidRDefault="00341DD2" w:rsidP="00A1430B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F48">
        <w:rPr>
          <w:rFonts w:ascii="Times New Roman" w:hAnsi="Times New Roman" w:cs="Times New Roman"/>
          <w:b/>
          <w:sz w:val="24"/>
          <w:szCs w:val="24"/>
          <w:u w:val="single"/>
        </w:rPr>
        <w:t>Faits, Moyens et prétentions des parties :</w:t>
      </w:r>
    </w:p>
    <w:p w:rsidR="00296B5A" w:rsidRPr="00340A9C" w:rsidRDefault="00341DD2" w:rsidP="00A1430B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40A9C">
        <w:rPr>
          <w:rFonts w:ascii="Times New Roman" w:hAnsi="Times New Roman" w:cs="Times New Roman"/>
          <w:sz w:val="24"/>
          <w:szCs w:val="24"/>
        </w:rPr>
        <w:t xml:space="preserve">Au soutien de ses demandes, le requérant Mohamed Ali a exposé qu’il est </w:t>
      </w:r>
      <w:r w:rsidR="00296B5A" w:rsidRPr="00340A9C">
        <w:rPr>
          <w:rFonts w:ascii="Times New Roman" w:hAnsi="Times New Roman" w:cs="Times New Roman"/>
          <w:sz w:val="24"/>
          <w:szCs w:val="24"/>
        </w:rPr>
        <w:t xml:space="preserve"> </w:t>
      </w:r>
      <w:r w:rsidRPr="00340A9C">
        <w:rPr>
          <w:rFonts w:ascii="Times New Roman" w:hAnsi="Times New Roman" w:cs="Times New Roman"/>
          <w:sz w:val="24"/>
          <w:szCs w:val="24"/>
        </w:rPr>
        <w:t xml:space="preserve">propriétaire </w:t>
      </w:r>
      <w:r w:rsidR="00DB6418">
        <w:rPr>
          <w:rFonts w:ascii="Times New Roman" w:hAnsi="Times New Roman" w:cs="Times New Roman"/>
          <w:sz w:val="24"/>
          <w:szCs w:val="24"/>
        </w:rPr>
        <w:t xml:space="preserve">d’un terrain </w:t>
      </w:r>
      <w:r w:rsidRPr="00340A9C">
        <w:rPr>
          <w:rFonts w:ascii="Times New Roman" w:hAnsi="Times New Roman" w:cs="Times New Roman"/>
          <w:sz w:val="24"/>
          <w:szCs w:val="24"/>
        </w:rPr>
        <w:t xml:space="preserve">dénommé « CHEZANI » pour l’avoir acquis par acte de vente n°28/TCM du 09/10/1996 auprès de Madame Moinahadidja Said au prix de trois millions (3.000.000fc) de francs, d’une contenance de 1H 00A 57ca, suivant plan croquis RTC n°4512 publié le 16/06/1992 dont les délimitations sont : </w:t>
      </w:r>
    </w:p>
    <w:p w:rsidR="00341DD2" w:rsidRPr="00340A9C" w:rsidRDefault="00502F48" w:rsidP="00A1430B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341DD2" w:rsidRPr="00340A9C">
        <w:rPr>
          <w:rFonts w:ascii="Times New Roman" w:hAnsi="Times New Roman" w:cs="Times New Roman"/>
          <w:sz w:val="24"/>
          <w:szCs w:val="24"/>
        </w:rPr>
        <w:t>Au nord : Ahamada Soilihi et Mansoib Cheik ;</w:t>
      </w:r>
    </w:p>
    <w:p w:rsidR="00341DD2" w:rsidRPr="00340A9C" w:rsidRDefault="00502F48" w:rsidP="00A1430B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341DD2" w:rsidRPr="00340A9C">
        <w:rPr>
          <w:rFonts w:ascii="Times New Roman" w:hAnsi="Times New Roman" w:cs="Times New Roman"/>
          <w:sz w:val="24"/>
          <w:szCs w:val="24"/>
        </w:rPr>
        <w:t>Est : Nadhoim Mzé Ali ;</w:t>
      </w:r>
    </w:p>
    <w:p w:rsidR="00341DD2" w:rsidRPr="00340A9C" w:rsidRDefault="00502F48" w:rsidP="00A1430B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341DD2" w:rsidRPr="00340A9C">
        <w:rPr>
          <w:rFonts w:ascii="Times New Roman" w:hAnsi="Times New Roman" w:cs="Times New Roman"/>
          <w:sz w:val="24"/>
          <w:szCs w:val="24"/>
        </w:rPr>
        <w:t>Ouest : les héritiers Salouwa</w:t>
      </w:r>
    </w:p>
    <w:p w:rsidR="00341DD2" w:rsidRPr="00340A9C" w:rsidRDefault="00502F48" w:rsidP="00A1430B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341DD2" w:rsidRPr="00340A9C">
        <w:rPr>
          <w:rFonts w:ascii="Times New Roman" w:hAnsi="Times New Roman" w:cs="Times New Roman"/>
          <w:sz w:val="24"/>
          <w:szCs w:val="24"/>
        </w:rPr>
        <w:t>Sud : Docteur Ada ;</w:t>
      </w:r>
    </w:p>
    <w:p w:rsidR="00341DD2" w:rsidRPr="00340A9C" w:rsidRDefault="00341DD2" w:rsidP="00A1430B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40A9C">
        <w:rPr>
          <w:rFonts w:ascii="Times New Roman" w:hAnsi="Times New Roman" w:cs="Times New Roman"/>
          <w:sz w:val="24"/>
          <w:szCs w:val="24"/>
        </w:rPr>
        <w:t>Que toutefois, les assigné</w:t>
      </w:r>
      <w:r w:rsidR="00D82673">
        <w:rPr>
          <w:rFonts w:ascii="Times New Roman" w:hAnsi="Times New Roman" w:cs="Times New Roman"/>
          <w:sz w:val="24"/>
          <w:szCs w:val="24"/>
        </w:rPr>
        <w:t>e</w:t>
      </w:r>
      <w:r w:rsidRPr="00340A9C">
        <w:rPr>
          <w:rFonts w:ascii="Times New Roman" w:hAnsi="Times New Roman" w:cs="Times New Roman"/>
          <w:sz w:val="24"/>
          <w:szCs w:val="24"/>
        </w:rPr>
        <w:t xml:space="preserve">s notamment la vendeuse du terrain, ne cesse de troubler la jouissance du droit </w:t>
      </w:r>
      <w:r w:rsidR="00D7404B" w:rsidRPr="00340A9C">
        <w:rPr>
          <w:rFonts w:ascii="Times New Roman" w:hAnsi="Times New Roman" w:cs="Times New Roman"/>
          <w:sz w:val="24"/>
          <w:szCs w:val="24"/>
        </w:rPr>
        <w:t>de la</w:t>
      </w:r>
      <w:r w:rsidRPr="00340A9C">
        <w:rPr>
          <w:rFonts w:ascii="Times New Roman" w:hAnsi="Times New Roman" w:cs="Times New Roman"/>
          <w:sz w:val="24"/>
          <w:szCs w:val="24"/>
        </w:rPr>
        <w:t xml:space="preserve"> propriété du requérant, se pré</w:t>
      </w:r>
      <w:r w:rsidR="00DB6418">
        <w:rPr>
          <w:rFonts w:ascii="Times New Roman" w:hAnsi="Times New Roman" w:cs="Times New Roman"/>
          <w:sz w:val="24"/>
          <w:szCs w:val="24"/>
        </w:rPr>
        <w:t>tendant qu’elle reste toujours</w:t>
      </w:r>
      <w:r w:rsidRPr="00340A9C">
        <w:rPr>
          <w:rFonts w:ascii="Times New Roman" w:hAnsi="Times New Roman" w:cs="Times New Roman"/>
          <w:sz w:val="24"/>
          <w:szCs w:val="24"/>
        </w:rPr>
        <w:t xml:space="preserve"> propriétaire dudit terrain ;</w:t>
      </w:r>
    </w:p>
    <w:p w:rsidR="00341DD2" w:rsidRPr="00340A9C" w:rsidRDefault="00341DD2" w:rsidP="00A1430B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40A9C">
        <w:rPr>
          <w:rFonts w:ascii="Times New Roman" w:hAnsi="Times New Roman" w:cs="Times New Roman"/>
          <w:sz w:val="24"/>
          <w:szCs w:val="24"/>
        </w:rPr>
        <w:t xml:space="preserve">Que le requérant a essayé d’arranger cette situation à l’amiable, en vain ; C’est pourquoi il se trouve aujourd’hui devant la justice pour demander la validité du contrat aussi que les autres demandes </w:t>
      </w:r>
      <w:r w:rsidR="006F0107" w:rsidRPr="00340A9C">
        <w:rPr>
          <w:rFonts w:ascii="Times New Roman" w:hAnsi="Times New Roman" w:cs="Times New Roman"/>
          <w:sz w:val="24"/>
          <w:szCs w:val="24"/>
        </w:rPr>
        <w:t>subséquentes</w:t>
      </w:r>
      <w:r w:rsidRPr="00340A9C">
        <w:rPr>
          <w:rFonts w:ascii="Times New Roman" w:hAnsi="Times New Roman" w:cs="Times New Roman"/>
          <w:sz w:val="24"/>
          <w:szCs w:val="24"/>
        </w:rPr>
        <w:t> ;</w:t>
      </w:r>
    </w:p>
    <w:p w:rsidR="00341DD2" w:rsidRPr="00340A9C" w:rsidRDefault="00341DD2" w:rsidP="00A1430B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40A9C">
        <w:rPr>
          <w:rFonts w:ascii="Times New Roman" w:hAnsi="Times New Roman" w:cs="Times New Roman"/>
          <w:sz w:val="24"/>
          <w:szCs w:val="24"/>
        </w:rPr>
        <w:t xml:space="preserve">Qu’il a versé au dossier toutes les pièces </w:t>
      </w:r>
      <w:r w:rsidR="002321AF" w:rsidRPr="00340A9C">
        <w:rPr>
          <w:rFonts w:ascii="Times New Roman" w:hAnsi="Times New Roman" w:cs="Times New Roman"/>
          <w:sz w:val="24"/>
          <w:szCs w:val="24"/>
        </w:rPr>
        <w:t>afférentes</w:t>
      </w:r>
      <w:r w:rsidRPr="00340A9C">
        <w:rPr>
          <w:rFonts w:ascii="Times New Roman" w:hAnsi="Times New Roman" w:cs="Times New Roman"/>
          <w:sz w:val="24"/>
          <w:szCs w:val="24"/>
        </w:rPr>
        <w:t xml:space="preserve"> à </w:t>
      </w:r>
      <w:r w:rsidR="005C047A">
        <w:rPr>
          <w:rFonts w:ascii="Times New Roman" w:hAnsi="Times New Roman" w:cs="Times New Roman"/>
          <w:sz w:val="24"/>
          <w:szCs w:val="24"/>
        </w:rPr>
        <w:t>la propriété</w:t>
      </w:r>
      <w:r w:rsidRPr="00340A9C">
        <w:rPr>
          <w:rFonts w:ascii="Times New Roman" w:hAnsi="Times New Roman" w:cs="Times New Roman"/>
          <w:sz w:val="24"/>
          <w:szCs w:val="24"/>
        </w:rPr>
        <w:t xml:space="preserve"> dudit terrain notamment l’acte de vente immobilier n°28 du 09/10/1996 et le plan croquis ;</w:t>
      </w:r>
    </w:p>
    <w:p w:rsidR="00341DD2" w:rsidRPr="00340A9C" w:rsidRDefault="00341DD2" w:rsidP="00A1430B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40A9C">
        <w:rPr>
          <w:rFonts w:ascii="Times New Roman" w:hAnsi="Times New Roman" w:cs="Times New Roman"/>
          <w:sz w:val="24"/>
          <w:szCs w:val="24"/>
        </w:rPr>
        <w:t>Attendu q</w:t>
      </w:r>
      <w:r w:rsidR="002321AF" w:rsidRPr="00340A9C">
        <w:rPr>
          <w:rFonts w:ascii="Times New Roman" w:hAnsi="Times New Roman" w:cs="Times New Roman"/>
          <w:sz w:val="24"/>
          <w:szCs w:val="24"/>
        </w:rPr>
        <w:t>u’en défense, bien que les assignés ont constitué conseil, celui-ci n’a jamais conclu</w:t>
      </w:r>
      <w:r w:rsidR="00DB6418">
        <w:rPr>
          <w:rFonts w:ascii="Times New Roman" w:hAnsi="Times New Roman" w:cs="Times New Roman"/>
          <w:sz w:val="24"/>
          <w:szCs w:val="24"/>
        </w:rPr>
        <w:t> ;</w:t>
      </w:r>
      <w:r w:rsidR="005C047A">
        <w:rPr>
          <w:rFonts w:ascii="Times New Roman" w:hAnsi="Times New Roman" w:cs="Times New Roman"/>
          <w:sz w:val="24"/>
          <w:szCs w:val="24"/>
        </w:rPr>
        <w:t xml:space="preserve"> Que le présent jugement sera réputé contradictoire ;</w:t>
      </w:r>
    </w:p>
    <w:p w:rsidR="006F0107" w:rsidRPr="00502F48" w:rsidRDefault="00502F48" w:rsidP="00A1430B">
      <w:pPr>
        <w:ind w:left="113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MOTIVATION</w:t>
      </w:r>
    </w:p>
    <w:p w:rsidR="006F0107" w:rsidRPr="00502F48" w:rsidRDefault="006F0107" w:rsidP="00A1430B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F48">
        <w:rPr>
          <w:rFonts w:ascii="Times New Roman" w:hAnsi="Times New Roman" w:cs="Times New Roman"/>
          <w:b/>
          <w:sz w:val="24"/>
          <w:szCs w:val="24"/>
          <w:u w:val="single"/>
        </w:rPr>
        <w:t>En la forme :</w:t>
      </w:r>
    </w:p>
    <w:p w:rsidR="006F0107" w:rsidRPr="00340A9C" w:rsidRDefault="006F0107" w:rsidP="00A1430B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40A9C">
        <w:rPr>
          <w:rFonts w:ascii="Times New Roman" w:hAnsi="Times New Roman" w:cs="Times New Roman"/>
          <w:sz w:val="24"/>
          <w:szCs w:val="24"/>
        </w:rPr>
        <w:t xml:space="preserve">Attendu que l’action a satisfait les conditions de forme et procédure </w:t>
      </w:r>
      <w:r w:rsidR="00DB6418" w:rsidRPr="00340A9C">
        <w:rPr>
          <w:rFonts w:ascii="Times New Roman" w:hAnsi="Times New Roman" w:cs="Times New Roman"/>
          <w:sz w:val="24"/>
          <w:szCs w:val="24"/>
        </w:rPr>
        <w:t>pre</w:t>
      </w:r>
      <w:r w:rsidR="00DB6418">
        <w:rPr>
          <w:rFonts w:ascii="Times New Roman" w:hAnsi="Times New Roman" w:cs="Times New Roman"/>
          <w:sz w:val="24"/>
          <w:szCs w:val="24"/>
        </w:rPr>
        <w:t>scrites</w:t>
      </w:r>
      <w:r w:rsidRPr="00340A9C">
        <w:rPr>
          <w:rFonts w:ascii="Times New Roman" w:hAnsi="Times New Roman" w:cs="Times New Roman"/>
          <w:sz w:val="24"/>
          <w:szCs w:val="24"/>
        </w:rPr>
        <w:t xml:space="preserve"> par le Code de Procédure Civile ; Que dès lors,</w:t>
      </w:r>
      <w:r w:rsidR="00EB32A2" w:rsidRPr="00340A9C">
        <w:rPr>
          <w:rFonts w:ascii="Times New Roman" w:hAnsi="Times New Roman" w:cs="Times New Roman"/>
          <w:sz w:val="24"/>
          <w:szCs w:val="24"/>
        </w:rPr>
        <w:t xml:space="preserve"> </w:t>
      </w:r>
      <w:r w:rsidRPr="00340A9C">
        <w:rPr>
          <w:rFonts w:ascii="Times New Roman" w:hAnsi="Times New Roman" w:cs="Times New Roman"/>
          <w:sz w:val="24"/>
          <w:szCs w:val="24"/>
        </w:rPr>
        <w:t>il convient de la déclarer recevable ;</w:t>
      </w:r>
    </w:p>
    <w:p w:rsidR="006F0107" w:rsidRPr="00502F48" w:rsidRDefault="003100EF" w:rsidP="00A1430B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F48">
        <w:rPr>
          <w:rFonts w:ascii="Times New Roman" w:hAnsi="Times New Roman" w:cs="Times New Roman"/>
          <w:b/>
          <w:sz w:val="24"/>
          <w:szCs w:val="24"/>
          <w:u w:val="single"/>
        </w:rPr>
        <w:t>Au fond :</w:t>
      </w:r>
    </w:p>
    <w:p w:rsidR="003100EF" w:rsidRPr="00502F48" w:rsidRDefault="003100EF" w:rsidP="00A1430B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F48">
        <w:rPr>
          <w:rFonts w:ascii="Times New Roman" w:hAnsi="Times New Roman" w:cs="Times New Roman"/>
          <w:b/>
          <w:sz w:val="24"/>
          <w:szCs w:val="24"/>
          <w:u w:val="single"/>
        </w:rPr>
        <w:t>Sur la vente :</w:t>
      </w:r>
    </w:p>
    <w:p w:rsidR="00D528D9" w:rsidRPr="00340A9C" w:rsidRDefault="00D528D9" w:rsidP="00A1430B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40A9C">
        <w:rPr>
          <w:rFonts w:ascii="Times New Roman" w:hAnsi="Times New Roman" w:cs="Times New Roman"/>
          <w:sz w:val="24"/>
          <w:szCs w:val="24"/>
        </w:rPr>
        <w:t>Attendu que l’article 1583 du Code Civil dispose que « la vente est parfaite entre les parties, et la propriété est acquise de droit à l’acheteur à l’égard du vendeur, dès que on est convaincu de la chose et du prix, quoique la chose n’ont pas encore été délivrée ni le prix payé » ;</w:t>
      </w:r>
    </w:p>
    <w:p w:rsidR="001814F9" w:rsidRPr="00340A9C" w:rsidRDefault="001814F9" w:rsidP="00A1430B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40A9C">
        <w:rPr>
          <w:rFonts w:ascii="Times New Roman" w:hAnsi="Times New Roman" w:cs="Times New Roman"/>
          <w:sz w:val="24"/>
          <w:szCs w:val="24"/>
        </w:rPr>
        <w:t>Que dans le cas d’espèce, il n’est versé au dossier aucune con</w:t>
      </w:r>
      <w:r w:rsidR="00B62570">
        <w:rPr>
          <w:rFonts w:ascii="Times New Roman" w:hAnsi="Times New Roman" w:cs="Times New Roman"/>
          <w:sz w:val="24"/>
          <w:szCs w:val="24"/>
        </w:rPr>
        <w:t>testation</w:t>
      </w:r>
      <w:r w:rsidRPr="00340A9C">
        <w:rPr>
          <w:rFonts w:ascii="Times New Roman" w:hAnsi="Times New Roman" w:cs="Times New Roman"/>
          <w:sz w:val="24"/>
          <w:szCs w:val="24"/>
        </w:rPr>
        <w:t xml:space="preserve"> de la part des assignés</w:t>
      </w:r>
      <w:r w:rsidR="00162857">
        <w:rPr>
          <w:rFonts w:ascii="Times New Roman" w:hAnsi="Times New Roman" w:cs="Times New Roman"/>
          <w:sz w:val="24"/>
          <w:szCs w:val="24"/>
        </w:rPr>
        <w:t>,</w:t>
      </w:r>
      <w:r w:rsidRPr="00340A9C">
        <w:rPr>
          <w:rFonts w:ascii="Times New Roman" w:hAnsi="Times New Roman" w:cs="Times New Roman"/>
          <w:sz w:val="24"/>
          <w:szCs w:val="24"/>
        </w:rPr>
        <w:t xml:space="preserve"> ni sur la vente conclu</w:t>
      </w:r>
      <w:r w:rsidR="00B62570">
        <w:rPr>
          <w:rFonts w:ascii="Times New Roman" w:hAnsi="Times New Roman" w:cs="Times New Roman"/>
          <w:sz w:val="24"/>
          <w:szCs w:val="24"/>
        </w:rPr>
        <w:t>e</w:t>
      </w:r>
      <w:r w:rsidR="00162857">
        <w:rPr>
          <w:rFonts w:ascii="Times New Roman" w:hAnsi="Times New Roman" w:cs="Times New Roman"/>
          <w:sz w:val="24"/>
          <w:szCs w:val="24"/>
        </w:rPr>
        <w:t>,</w:t>
      </w:r>
      <w:r w:rsidRPr="00340A9C">
        <w:rPr>
          <w:rFonts w:ascii="Times New Roman" w:hAnsi="Times New Roman" w:cs="Times New Roman"/>
          <w:sz w:val="24"/>
          <w:szCs w:val="24"/>
        </w:rPr>
        <w:t xml:space="preserve">  ni sur la contenance du terrain et ni le prix de la vente ;</w:t>
      </w:r>
      <w:r w:rsidR="00502F48">
        <w:rPr>
          <w:rFonts w:ascii="Times New Roman" w:hAnsi="Times New Roman" w:cs="Times New Roman"/>
          <w:sz w:val="24"/>
          <w:szCs w:val="24"/>
        </w:rPr>
        <w:t xml:space="preserve"> </w:t>
      </w:r>
      <w:r w:rsidRPr="00340A9C">
        <w:rPr>
          <w:rFonts w:ascii="Times New Roman" w:hAnsi="Times New Roman" w:cs="Times New Roman"/>
          <w:sz w:val="24"/>
          <w:szCs w:val="24"/>
        </w:rPr>
        <w:t>Qu’ainsi, la vente</w:t>
      </w:r>
      <w:r w:rsidR="00112614">
        <w:rPr>
          <w:rFonts w:ascii="Times New Roman" w:hAnsi="Times New Roman" w:cs="Times New Roman"/>
          <w:sz w:val="24"/>
          <w:szCs w:val="24"/>
        </w:rPr>
        <w:t xml:space="preserve"> intervenue</w:t>
      </w:r>
      <w:r w:rsidRPr="00340A9C">
        <w:rPr>
          <w:rFonts w:ascii="Times New Roman" w:hAnsi="Times New Roman" w:cs="Times New Roman"/>
          <w:sz w:val="24"/>
          <w:szCs w:val="24"/>
        </w:rPr>
        <w:t xml:space="preserve"> entre Moinahadidja Said et le requérant est parfaite ; Qu’il convient en conséquence de la déclarer valable ;</w:t>
      </w:r>
    </w:p>
    <w:p w:rsidR="001814F9" w:rsidRPr="00502F48" w:rsidRDefault="00460610" w:rsidP="00A1430B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F48">
        <w:rPr>
          <w:rFonts w:ascii="Times New Roman" w:hAnsi="Times New Roman" w:cs="Times New Roman"/>
          <w:b/>
          <w:sz w:val="24"/>
          <w:szCs w:val="24"/>
          <w:u w:val="single"/>
        </w:rPr>
        <w:t>Sur la propriété :</w:t>
      </w:r>
    </w:p>
    <w:p w:rsidR="00460610" w:rsidRPr="00340A9C" w:rsidRDefault="00460610" w:rsidP="00A1430B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40A9C">
        <w:rPr>
          <w:rFonts w:ascii="Times New Roman" w:hAnsi="Times New Roman" w:cs="Times New Roman"/>
          <w:sz w:val="24"/>
          <w:szCs w:val="24"/>
        </w:rPr>
        <w:t>Attendu que l’article 711 du Code Civil dispose que « </w:t>
      </w:r>
      <w:r w:rsidR="002B5A06" w:rsidRPr="00340A9C">
        <w:rPr>
          <w:rFonts w:ascii="Times New Roman" w:hAnsi="Times New Roman" w:cs="Times New Roman"/>
          <w:sz w:val="24"/>
          <w:szCs w:val="24"/>
        </w:rPr>
        <w:t>la propriété des biens s’acquiert et se transmet par succession, par donation entre vif ou testamentaire</w:t>
      </w:r>
      <w:r w:rsidR="00CE596D" w:rsidRPr="00340A9C">
        <w:rPr>
          <w:rFonts w:ascii="Times New Roman" w:hAnsi="Times New Roman" w:cs="Times New Roman"/>
          <w:sz w:val="24"/>
          <w:szCs w:val="24"/>
        </w:rPr>
        <w:t xml:space="preserve"> est par l’effort des obligations » ;</w:t>
      </w:r>
    </w:p>
    <w:p w:rsidR="002D6C2E" w:rsidRPr="00340A9C" w:rsidRDefault="00CE596D" w:rsidP="00A1430B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40A9C">
        <w:rPr>
          <w:rFonts w:ascii="Times New Roman" w:hAnsi="Times New Roman" w:cs="Times New Roman"/>
          <w:sz w:val="24"/>
          <w:szCs w:val="24"/>
        </w:rPr>
        <w:t>Que</w:t>
      </w:r>
      <w:r w:rsidR="00C3032B" w:rsidRPr="00340A9C">
        <w:rPr>
          <w:rFonts w:ascii="Times New Roman" w:hAnsi="Times New Roman" w:cs="Times New Roman"/>
          <w:sz w:val="24"/>
          <w:szCs w:val="24"/>
        </w:rPr>
        <w:t xml:space="preserve"> dans le cas d’espèce, il est</w:t>
      </w:r>
      <w:r w:rsidR="002D6C2E" w:rsidRPr="00340A9C">
        <w:rPr>
          <w:rFonts w:ascii="Times New Roman" w:hAnsi="Times New Roman" w:cs="Times New Roman"/>
          <w:sz w:val="24"/>
          <w:szCs w:val="24"/>
        </w:rPr>
        <w:t xml:space="preserve"> établi </w:t>
      </w:r>
      <w:r w:rsidR="00C3032B" w:rsidRPr="00340A9C">
        <w:rPr>
          <w:rFonts w:ascii="Times New Roman" w:hAnsi="Times New Roman" w:cs="Times New Roman"/>
          <w:sz w:val="24"/>
          <w:szCs w:val="24"/>
        </w:rPr>
        <w:t xml:space="preserve">que Mohamed Ali </w:t>
      </w:r>
      <w:r w:rsidR="002D6C2E" w:rsidRPr="00340A9C">
        <w:rPr>
          <w:rFonts w:ascii="Times New Roman" w:hAnsi="Times New Roman" w:cs="Times New Roman"/>
          <w:sz w:val="24"/>
          <w:szCs w:val="24"/>
        </w:rPr>
        <w:t xml:space="preserve">a acquis </w:t>
      </w:r>
      <w:r w:rsidR="00C3032B" w:rsidRPr="00340A9C">
        <w:rPr>
          <w:rFonts w:ascii="Times New Roman" w:hAnsi="Times New Roman" w:cs="Times New Roman"/>
          <w:sz w:val="24"/>
          <w:szCs w:val="24"/>
        </w:rPr>
        <w:t>le t</w:t>
      </w:r>
      <w:r w:rsidR="00032E54" w:rsidRPr="00340A9C">
        <w:rPr>
          <w:rFonts w:ascii="Times New Roman" w:hAnsi="Times New Roman" w:cs="Times New Roman"/>
          <w:sz w:val="24"/>
          <w:szCs w:val="24"/>
        </w:rPr>
        <w:t>errain</w:t>
      </w:r>
      <w:r w:rsidR="00C3032B" w:rsidRPr="00340A9C">
        <w:rPr>
          <w:rFonts w:ascii="Times New Roman" w:hAnsi="Times New Roman" w:cs="Times New Roman"/>
          <w:sz w:val="24"/>
          <w:szCs w:val="24"/>
        </w:rPr>
        <w:t xml:space="preserve"> par </w:t>
      </w:r>
      <w:r w:rsidR="002D6C2E" w:rsidRPr="00340A9C">
        <w:rPr>
          <w:rFonts w:ascii="Times New Roman" w:hAnsi="Times New Roman" w:cs="Times New Roman"/>
          <w:sz w:val="24"/>
          <w:szCs w:val="24"/>
        </w:rPr>
        <w:t>l’effet</w:t>
      </w:r>
      <w:r w:rsidR="00C3032B" w:rsidRPr="00340A9C">
        <w:rPr>
          <w:rFonts w:ascii="Times New Roman" w:hAnsi="Times New Roman" w:cs="Times New Roman"/>
          <w:sz w:val="24"/>
          <w:szCs w:val="24"/>
        </w:rPr>
        <w:t xml:space="preserve"> des obligations entre lui et Moinahadidja </w:t>
      </w:r>
      <w:r w:rsidR="00032E54" w:rsidRPr="00340A9C">
        <w:rPr>
          <w:rFonts w:ascii="Times New Roman" w:hAnsi="Times New Roman" w:cs="Times New Roman"/>
          <w:sz w:val="24"/>
          <w:szCs w:val="24"/>
        </w:rPr>
        <w:t xml:space="preserve">suivant </w:t>
      </w:r>
      <w:r w:rsidR="007046F1">
        <w:rPr>
          <w:rFonts w:ascii="Times New Roman" w:hAnsi="Times New Roman" w:cs="Times New Roman"/>
          <w:sz w:val="24"/>
          <w:szCs w:val="24"/>
        </w:rPr>
        <w:t xml:space="preserve"> a</w:t>
      </w:r>
      <w:r w:rsidR="00C3032B" w:rsidRPr="00340A9C">
        <w:rPr>
          <w:rFonts w:ascii="Times New Roman" w:hAnsi="Times New Roman" w:cs="Times New Roman"/>
          <w:sz w:val="24"/>
          <w:szCs w:val="24"/>
        </w:rPr>
        <w:t xml:space="preserve">cte de </w:t>
      </w:r>
      <w:r w:rsidR="002D6C2E" w:rsidRPr="00340A9C">
        <w:rPr>
          <w:rFonts w:ascii="Times New Roman" w:hAnsi="Times New Roman" w:cs="Times New Roman"/>
          <w:sz w:val="24"/>
          <w:szCs w:val="24"/>
        </w:rPr>
        <w:t>vente,</w:t>
      </w:r>
      <w:r w:rsidR="00C3032B" w:rsidRPr="00340A9C">
        <w:rPr>
          <w:rFonts w:ascii="Times New Roman" w:hAnsi="Times New Roman" w:cs="Times New Roman"/>
          <w:sz w:val="24"/>
          <w:szCs w:val="24"/>
        </w:rPr>
        <w:t xml:space="preserve"> immobilier N° 28/TCM</w:t>
      </w:r>
      <w:r w:rsidR="002D6C2E" w:rsidRPr="00340A9C">
        <w:rPr>
          <w:rFonts w:ascii="Times New Roman" w:hAnsi="Times New Roman" w:cs="Times New Roman"/>
          <w:sz w:val="24"/>
          <w:szCs w:val="24"/>
        </w:rPr>
        <w:t xml:space="preserve"> du 9/10/1996 signé a</w:t>
      </w:r>
      <w:r w:rsidR="00032E54" w:rsidRPr="00340A9C">
        <w:rPr>
          <w:rFonts w:ascii="Times New Roman" w:hAnsi="Times New Roman" w:cs="Times New Roman"/>
          <w:sz w:val="24"/>
          <w:szCs w:val="24"/>
        </w:rPr>
        <w:t>u</w:t>
      </w:r>
      <w:r w:rsidR="002D6C2E" w:rsidRPr="00340A9C">
        <w:rPr>
          <w:rFonts w:ascii="Times New Roman" w:hAnsi="Times New Roman" w:cs="Times New Roman"/>
          <w:sz w:val="24"/>
          <w:szCs w:val="24"/>
        </w:rPr>
        <w:t xml:space="preserve">près de la Maison de la justice Musulmane de Moroni ; </w:t>
      </w:r>
    </w:p>
    <w:p w:rsidR="00CE596D" w:rsidRPr="00340A9C" w:rsidRDefault="002D6C2E" w:rsidP="00A1430B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40A9C">
        <w:rPr>
          <w:rFonts w:ascii="Times New Roman" w:hAnsi="Times New Roman" w:cs="Times New Roman"/>
          <w:sz w:val="24"/>
          <w:szCs w:val="24"/>
        </w:rPr>
        <w:t xml:space="preserve">Qu’il résulte </w:t>
      </w:r>
      <w:r w:rsidR="00032E54" w:rsidRPr="00340A9C">
        <w:rPr>
          <w:rFonts w:ascii="Times New Roman" w:hAnsi="Times New Roman" w:cs="Times New Roman"/>
          <w:sz w:val="24"/>
          <w:szCs w:val="24"/>
        </w:rPr>
        <w:t xml:space="preserve">également </w:t>
      </w:r>
      <w:r w:rsidRPr="00340A9C">
        <w:rPr>
          <w:rFonts w:ascii="Times New Roman" w:hAnsi="Times New Roman" w:cs="Times New Roman"/>
          <w:sz w:val="24"/>
          <w:szCs w:val="24"/>
        </w:rPr>
        <w:t>que le re</w:t>
      </w:r>
      <w:r w:rsidR="00032E54" w:rsidRPr="00340A9C">
        <w:rPr>
          <w:rFonts w:ascii="Times New Roman" w:hAnsi="Times New Roman" w:cs="Times New Roman"/>
          <w:sz w:val="24"/>
          <w:szCs w:val="24"/>
        </w:rPr>
        <w:t>quérant</w:t>
      </w:r>
      <w:r w:rsidRPr="00340A9C">
        <w:rPr>
          <w:rFonts w:ascii="Times New Roman" w:hAnsi="Times New Roman" w:cs="Times New Roman"/>
          <w:sz w:val="24"/>
          <w:szCs w:val="24"/>
        </w:rPr>
        <w:t xml:space="preserve"> a </w:t>
      </w:r>
      <w:r w:rsidR="00032E54" w:rsidRPr="00340A9C">
        <w:rPr>
          <w:rFonts w:ascii="Times New Roman" w:hAnsi="Times New Roman" w:cs="Times New Roman"/>
          <w:sz w:val="24"/>
          <w:szCs w:val="24"/>
        </w:rPr>
        <w:t>entamé</w:t>
      </w:r>
      <w:r w:rsidRPr="00340A9C">
        <w:rPr>
          <w:rFonts w:ascii="Times New Roman" w:hAnsi="Times New Roman" w:cs="Times New Roman"/>
          <w:sz w:val="24"/>
          <w:szCs w:val="24"/>
        </w:rPr>
        <w:t xml:space="preserve"> des demandes</w:t>
      </w:r>
      <w:r w:rsidR="00032E54" w:rsidRPr="00340A9C">
        <w:rPr>
          <w:rFonts w:ascii="Times New Roman" w:hAnsi="Times New Roman" w:cs="Times New Roman"/>
          <w:sz w:val="24"/>
          <w:szCs w:val="24"/>
        </w:rPr>
        <w:t xml:space="preserve"> administratives pour sécuriser son terrain notamment l’obtention d’un plan croquis le 16/06/1992 ;</w:t>
      </w:r>
      <w:r w:rsidR="00502F48">
        <w:rPr>
          <w:rFonts w:ascii="Times New Roman" w:hAnsi="Times New Roman" w:cs="Times New Roman"/>
          <w:sz w:val="24"/>
          <w:szCs w:val="24"/>
        </w:rPr>
        <w:t xml:space="preserve"> </w:t>
      </w:r>
      <w:r w:rsidR="00032E54" w:rsidRPr="00340A9C">
        <w:rPr>
          <w:rFonts w:ascii="Times New Roman" w:hAnsi="Times New Roman" w:cs="Times New Roman"/>
          <w:sz w:val="24"/>
          <w:szCs w:val="24"/>
        </w:rPr>
        <w:t xml:space="preserve">Que </w:t>
      </w:r>
      <w:r w:rsidR="00D7208B" w:rsidRPr="00340A9C">
        <w:rPr>
          <w:rFonts w:ascii="Times New Roman" w:hAnsi="Times New Roman" w:cs="Times New Roman"/>
          <w:sz w:val="24"/>
          <w:szCs w:val="24"/>
        </w:rPr>
        <w:t>tout ce qui précède</w:t>
      </w:r>
      <w:r w:rsidR="00032E54" w:rsidRPr="00340A9C">
        <w:rPr>
          <w:rFonts w:ascii="Times New Roman" w:hAnsi="Times New Roman" w:cs="Times New Roman"/>
          <w:sz w:val="24"/>
          <w:szCs w:val="24"/>
        </w:rPr>
        <w:t>, il y a lieu de le déclarer seul et unique propriétaire du terrain litigieux ;</w:t>
      </w:r>
      <w:r w:rsidRPr="00340A9C">
        <w:rPr>
          <w:rFonts w:ascii="Times New Roman" w:hAnsi="Times New Roman" w:cs="Times New Roman"/>
          <w:sz w:val="24"/>
          <w:szCs w:val="24"/>
        </w:rPr>
        <w:t xml:space="preserve">    </w:t>
      </w:r>
      <w:r w:rsidR="00C3032B" w:rsidRPr="00340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EEE" w:rsidRPr="00502F48" w:rsidRDefault="00FD3EEE" w:rsidP="00A1430B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F48">
        <w:rPr>
          <w:rFonts w:ascii="Times New Roman" w:hAnsi="Times New Roman" w:cs="Times New Roman"/>
          <w:b/>
          <w:sz w:val="24"/>
          <w:szCs w:val="24"/>
          <w:u w:val="single"/>
        </w:rPr>
        <w:t>Sur la cessation de trouble de jouissance et le déguerpissement :</w:t>
      </w:r>
    </w:p>
    <w:p w:rsidR="00BE5A89" w:rsidRPr="00340A9C" w:rsidRDefault="00FD3EEE" w:rsidP="00A1430B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40A9C">
        <w:rPr>
          <w:rFonts w:ascii="Times New Roman" w:hAnsi="Times New Roman" w:cs="Times New Roman"/>
          <w:sz w:val="24"/>
          <w:szCs w:val="24"/>
        </w:rPr>
        <w:t>Attendu que l’article 455 du Code Civil dispose que « </w:t>
      </w:r>
      <w:r w:rsidRPr="008031EE">
        <w:rPr>
          <w:rFonts w:ascii="Times New Roman" w:hAnsi="Times New Roman" w:cs="Times New Roman"/>
          <w:i/>
          <w:sz w:val="24"/>
          <w:szCs w:val="24"/>
        </w:rPr>
        <w:t>la propriété est le droit de jouir et disposer des choses de la manière la plus absolue, pourvu qu’on n’a fasse pas usage prohibé par les lois ou par les règlements</w:t>
      </w:r>
      <w:r w:rsidR="00505D44">
        <w:rPr>
          <w:rFonts w:ascii="Times New Roman" w:hAnsi="Times New Roman" w:cs="Times New Roman"/>
          <w:sz w:val="24"/>
          <w:szCs w:val="24"/>
        </w:rPr>
        <w:t> »</w:t>
      </w:r>
      <w:r w:rsidRPr="00340A9C">
        <w:rPr>
          <w:rFonts w:ascii="Times New Roman" w:hAnsi="Times New Roman" w:cs="Times New Roman"/>
          <w:sz w:val="24"/>
          <w:szCs w:val="24"/>
        </w:rPr>
        <w:t> ;</w:t>
      </w:r>
      <w:r w:rsidR="00BE5A89" w:rsidRPr="00340A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5A89" w:rsidRPr="00340A9C" w:rsidRDefault="00BE5A89" w:rsidP="00A1430B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40A9C">
        <w:rPr>
          <w:rFonts w:ascii="Times New Roman" w:hAnsi="Times New Roman" w:cs="Times New Roman"/>
          <w:sz w:val="24"/>
          <w:szCs w:val="24"/>
        </w:rPr>
        <w:t>Attendu que pou</w:t>
      </w:r>
      <w:r w:rsidR="00A86E5B">
        <w:rPr>
          <w:rFonts w:ascii="Times New Roman" w:hAnsi="Times New Roman" w:cs="Times New Roman"/>
          <w:sz w:val="24"/>
          <w:szCs w:val="24"/>
        </w:rPr>
        <w:t>r permettre au propriétaire d</w:t>
      </w:r>
      <w:r w:rsidRPr="00340A9C">
        <w:rPr>
          <w:rFonts w:ascii="Times New Roman" w:hAnsi="Times New Roman" w:cs="Times New Roman"/>
          <w:sz w:val="24"/>
          <w:szCs w:val="24"/>
        </w:rPr>
        <w:t>u terrain de jouir paisiblement son droi</w:t>
      </w:r>
      <w:r w:rsidR="00BB5D8E" w:rsidRPr="00340A9C">
        <w:rPr>
          <w:rFonts w:ascii="Times New Roman" w:hAnsi="Times New Roman" w:cs="Times New Roman"/>
          <w:sz w:val="24"/>
          <w:szCs w:val="24"/>
        </w:rPr>
        <w:t>t</w:t>
      </w:r>
      <w:r w:rsidRPr="00340A9C">
        <w:rPr>
          <w:rFonts w:ascii="Times New Roman" w:hAnsi="Times New Roman" w:cs="Times New Roman"/>
          <w:sz w:val="24"/>
          <w:szCs w:val="24"/>
        </w:rPr>
        <w:t>, il y a lieu d’ordonner la cessation des troubles de jouissance</w:t>
      </w:r>
      <w:r w:rsidR="00A86E5B">
        <w:rPr>
          <w:rFonts w:ascii="Times New Roman" w:hAnsi="Times New Roman" w:cs="Times New Roman"/>
          <w:sz w:val="24"/>
          <w:szCs w:val="24"/>
        </w:rPr>
        <w:t>,</w:t>
      </w:r>
      <w:r w:rsidRPr="00340A9C">
        <w:rPr>
          <w:rFonts w:ascii="Times New Roman" w:hAnsi="Times New Roman" w:cs="Times New Roman"/>
          <w:sz w:val="24"/>
          <w:szCs w:val="24"/>
        </w:rPr>
        <w:t xml:space="preserve"> le déguerpissement des assignés et tout occupant de son chef ;</w:t>
      </w:r>
    </w:p>
    <w:p w:rsidR="005C2A32" w:rsidRPr="00340A9C" w:rsidRDefault="005C2A32" w:rsidP="0042780B">
      <w:pPr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40A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Sur les dommages</w:t>
      </w:r>
      <w:r w:rsidR="00A143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</w:t>
      </w:r>
      <w:r w:rsidRPr="00340A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intérêts</w:t>
      </w:r>
      <w:r w:rsidR="00760F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:</w:t>
      </w:r>
    </w:p>
    <w:p w:rsidR="005C2A32" w:rsidRPr="00340A9C" w:rsidRDefault="005C2A32" w:rsidP="00A1430B">
      <w:pPr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9C">
        <w:rPr>
          <w:rFonts w:ascii="Times New Roman" w:eastAsia="Times New Roman" w:hAnsi="Times New Roman" w:cs="Times New Roman"/>
          <w:sz w:val="24"/>
          <w:szCs w:val="24"/>
        </w:rPr>
        <w:t>L’article 1382 du Code Civil dispose que « </w:t>
      </w:r>
      <w:r w:rsidRPr="008031EE">
        <w:rPr>
          <w:rFonts w:ascii="Times New Roman" w:eastAsia="Times New Roman" w:hAnsi="Times New Roman" w:cs="Times New Roman"/>
          <w:i/>
          <w:sz w:val="24"/>
          <w:szCs w:val="24"/>
        </w:rPr>
        <w:t>tout fait quelconque de l’homme qui cause à autrui un dommage oblige celui par la faute duquel il est arrivé à le réparer</w:t>
      </w:r>
      <w:r w:rsidRPr="00340A9C">
        <w:rPr>
          <w:rFonts w:ascii="Times New Roman" w:eastAsia="Times New Roman" w:hAnsi="Times New Roman" w:cs="Times New Roman"/>
          <w:sz w:val="24"/>
          <w:szCs w:val="24"/>
        </w:rPr>
        <w:t> » ;</w:t>
      </w:r>
    </w:p>
    <w:p w:rsidR="005C2A32" w:rsidRPr="00D9177E" w:rsidRDefault="005C2A32" w:rsidP="00D9177E">
      <w:p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9C">
        <w:rPr>
          <w:rFonts w:ascii="Times New Roman" w:eastAsia="Times New Roman" w:hAnsi="Times New Roman" w:cs="Times New Roman"/>
          <w:sz w:val="24"/>
          <w:szCs w:val="24"/>
        </w:rPr>
        <w:t xml:space="preserve">Dans le cas d’espèce, le requérant a demandé </w:t>
      </w:r>
      <w:r w:rsidR="00A45790">
        <w:rPr>
          <w:rFonts w:ascii="Times New Roman" w:eastAsia="Times New Roman" w:hAnsi="Times New Roman" w:cs="Times New Roman"/>
          <w:sz w:val="24"/>
          <w:szCs w:val="24"/>
        </w:rPr>
        <w:t>au</w:t>
      </w:r>
      <w:r w:rsidRPr="00340A9C">
        <w:rPr>
          <w:rFonts w:ascii="Times New Roman" w:eastAsia="Times New Roman" w:hAnsi="Times New Roman" w:cs="Times New Roman"/>
          <w:sz w:val="24"/>
          <w:szCs w:val="24"/>
        </w:rPr>
        <w:t xml:space="preserve"> Tribunal à ce qu’ils soit dédommagé  à la hauteur </w:t>
      </w:r>
      <w:r w:rsidRPr="00340A9C">
        <w:rPr>
          <w:rFonts w:ascii="Times New Roman" w:hAnsi="Times New Roman" w:cs="Times New Roman"/>
          <w:sz w:val="24"/>
          <w:szCs w:val="24"/>
        </w:rPr>
        <w:t>deux millions cinq cent mille (2.500.000fc) francs pour toute cause de préjudice subie </w:t>
      </w:r>
      <w:r w:rsidRPr="00340A9C">
        <w:rPr>
          <w:rFonts w:ascii="Times New Roman" w:eastAsia="Times New Roman" w:hAnsi="Times New Roman" w:cs="Times New Roman"/>
          <w:sz w:val="24"/>
          <w:szCs w:val="24"/>
        </w:rPr>
        <w:t>;</w:t>
      </w:r>
      <w:r w:rsidR="00340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0A9C">
        <w:rPr>
          <w:rFonts w:ascii="Times New Roman" w:eastAsia="Times New Roman" w:hAnsi="Times New Roman" w:cs="Times New Roman"/>
          <w:sz w:val="24"/>
          <w:szCs w:val="24"/>
        </w:rPr>
        <w:t>Qu’il a exposé pour cela  qu</w:t>
      </w:r>
      <w:r w:rsidR="00EE279F">
        <w:rPr>
          <w:rFonts w:ascii="Times New Roman" w:eastAsia="Times New Roman" w:hAnsi="Times New Roman" w:cs="Times New Roman"/>
          <w:sz w:val="24"/>
          <w:szCs w:val="24"/>
        </w:rPr>
        <w:t>e le trouble de jouissance</w:t>
      </w:r>
      <w:r w:rsidRPr="00340A9C">
        <w:rPr>
          <w:rFonts w:ascii="Times New Roman" w:eastAsia="Times New Roman" w:hAnsi="Times New Roman" w:cs="Times New Roman"/>
          <w:sz w:val="24"/>
          <w:szCs w:val="24"/>
        </w:rPr>
        <w:t xml:space="preserve"> manifeste des assignés lui a causé un préjudice pendant tout ce temps ;</w:t>
      </w:r>
      <w:r w:rsidR="00340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0A9C">
        <w:rPr>
          <w:rFonts w:ascii="Times New Roman" w:eastAsia="Times New Roman" w:hAnsi="Times New Roman" w:cs="Times New Roman"/>
          <w:sz w:val="24"/>
          <w:szCs w:val="24"/>
        </w:rPr>
        <w:t>Qu’ainsi sa demande en dommage-intérêt est fondée mais la somme sollicitée parait excessive  et le tribunal la ramène à un million (1.000.000fc) de francs pour toute cause de préjudice subie ;</w:t>
      </w:r>
      <w:r w:rsidR="00A86E5B">
        <w:rPr>
          <w:rFonts w:ascii="Times New Roman" w:eastAsia="Times New Roman" w:hAnsi="Times New Roman" w:cs="Times New Roman"/>
          <w:sz w:val="24"/>
          <w:szCs w:val="24"/>
        </w:rPr>
        <w:t xml:space="preserve"> Qu’il s’ensuit de condamner</w:t>
      </w:r>
      <w:r w:rsidR="000977B2">
        <w:rPr>
          <w:rFonts w:ascii="Times New Roman" w:eastAsia="Times New Roman" w:hAnsi="Times New Roman" w:cs="Times New Roman"/>
          <w:sz w:val="24"/>
          <w:szCs w:val="24"/>
        </w:rPr>
        <w:t xml:space="preserve"> solidairement</w:t>
      </w:r>
      <w:r w:rsidR="00A86E5B">
        <w:rPr>
          <w:rFonts w:ascii="Times New Roman" w:eastAsia="Times New Roman" w:hAnsi="Times New Roman" w:cs="Times New Roman"/>
          <w:sz w:val="24"/>
          <w:szCs w:val="24"/>
        </w:rPr>
        <w:t xml:space="preserve"> le</w:t>
      </w:r>
      <w:r w:rsidR="000977B2">
        <w:rPr>
          <w:rFonts w:ascii="Times New Roman" w:eastAsia="Times New Roman" w:hAnsi="Times New Roman" w:cs="Times New Roman"/>
          <w:sz w:val="24"/>
          <w:szCs w:val="24"/>
        </w:rPr>
        <w:t>s</w:t>
      </w:r>
      <w:r w:rsidR="00A86E5B">
        <w:rPr>
          <w:rFonts w:ascii="Times New Roman" w:eastAsia="Times New Roman" w:hAnsi="Times New Roman" w:cs="Times New Roman"/>
          <w:sz w:val="24"/>
          <w:szCs w:val="24"/>
        </w:rPr>
        <w:t xml:space="preserve"> requis</w:t>
      </w:r>
      <w:r w:rsidR="000977B2">
        <w:rPr>
          <w:rFonts w:ascii="Times New Roman" w:eastAsia="Times New Roman" w:hAnsi="Times New Roman" w:cs="Times New Roman"/>
          <w:sz w:val="24"/>
          <w:szCs w:val="24"/>
        </w:rPr>
        <w:t>es</w:t>
      </w:r>
      <w:r w:rsidR="00A86E5B">
        <w:rPr>
          <w:rFonts w:ascii="Times New Roman" w:eastAsia="Times New Roman" w:hAnsi="Times New Roman" w:cs="Times New Roman"/>
          <w:sz w:val="24"/>
          <w:szCs w:val="24"/>
        </w:rPr>
        <w:t xml:space="preserve"> au paiement de ladite somme ;</w:t>
      </w:r>
    </w:p>
    <w:p w:rsidR="007D2946" w:rsidRPr="00340A9C" w:rsidRDefault="007D2946" w:rsidP="0042780B">
      <w:pPr>
        <w:spacing w:after="0"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0A9C">
        <w:rPr>
          <w:rFonts w:ascii="Times New Roman" w:hAnsi="Times New Roman" w:cs="Times New Roman"/>
          <w:b/>
          <w:sz w:val="24"/>
          <w:szCs w:val="24"/>
          <w:u w:val="single"/>
        </w:rPr>
        <w:t>Sur les dépens :</w:t>
      </w:r>
    </w:p>
    <w:p w:rsidR="007D2946" w:rsidRPr="00340A9C" w:rsidRDefault="007D2946" w:rsidP="00A1430B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40A9C">
        <w:rPr>
          <w:rFonts w:ascii="Times New Roman" w:hAnsi="Times New Roman" w:cs="Times New Roman"/>
          <w:sz w:val="24"/>
          <w:szCs w:val="24"/>
        </w:rPr>
        <w:t>Attendu qu’il y a lieu de condamner les assignés aux dépens, en application de la loi ;</w:t>
      </w:r>
    </w:p>
    <w:p w:rsidR="00771912" w:rsidRPr="00502F48" w:rsidRDefault="00502F48" w:rsidP="00A1430B">
      <w:pPr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2F48">
        <w:rPr>
          <w:rFonts w:ascii="Times New Roman" w:hAnsi="Times New Roman" w:cs="Times New Roman"/>
          <w:b/>
          <w:sz w:val="28"/>
          <w:szCs w:val="28"/>
          <w:u w:val="single"/>
        </w:rPr>
        <w:t>PAR CES MOTIFS</w:t>
      </w:r>
    </w:p>
    <w:p w:rsidR="00771912" w:rsidRPr="00340A9C" w:rsidRDefault="00771912" w:rsidP="00A1430B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40A9C">
        <w:rPr>
          <w:rFonts w:ascii="Times New Roman" w:hAnsi="Times New Roman" w:cs="Times New Roman"/>
          <w:sz w:val="24"/>
          <w:szCs w:val="24"/>
        </w:rPr>
        <w:t xml:space="preserve">Statuant, publiquement, contradictoirement à l’égard </w:t>
      </w:r>
      <w:r w:rsidR="00120635">
        <w:rPr>
          <w:rFonts w:ascii="Times New Roman" w:hAnsi="Times New Roman" w:cs="Times New Roman"/>
          <w:sz w:val="24"/>
          <w:szCs w:val="24"/>
        </w:rPr>
        <w:t>du requérant et défaut contre les</w:t>
      </w:r>
      <w:r w:rsidRPr="00340A9C">
        <w:rPr>
          <w:rFonts w:ascii="Times New Roman" w:hAnsi="Times New Roman" w:cs="Times New Roman"/>
          <w:sz w:val="24"/>
          <w:szCs w:val="24"/>
        </w:rPr>
        <w:t xml:space="preserve"> requise</w:t>
      </w:r>
      <w:r w:rsidR="00120635">
        <w:rPr>
          <w:rFonts w:ascii="Times New Roman" w:hAnsi="Times New Roman" w:cs="Times New Roman"/>
          <w:sz w:val="24"/>
          <w:szCs w:val="24"/>
        </w:rPr>
        <w:t>s</w:t>
      </w:r>
      <w:r w:rsidRPr="00340A9C">
        <w:rPr>
          <w:rFonts w:ascii="Times New Roman" w:hAnsi="Times New Roman" w:cs="Times New Roman"/>
          <w:sz w:val="24"/>
          <w:szCs w:val="24"/>
        </w:rPr>
        <w:t>, en matière civile et en premier ressort ;</w:t>
      </w:r>
    </w:p>
    <w:p w:rsidR="00155D02" w:rsidRPr="00502F48" w:rsidRDefault="00155D02" w:rsidP="00A1430B">
      <w:pPr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F48">
        <w:rPr>
          <w:rFonts w:ascii="Times New Roman" w:hAnsi="Times New Roman" w:cs="Times New Roman"/>
          <w:b/>
          <w:sz w:val="24"/>
          <w:szCs w:val="24"/>
          <w:u w:val="single"/>
        </w:rPr>
        <w:t>En la forme :</w:t>
      </w:r>
    </w:p>
    <w:p w:rsidR="00155D02" w:rsidRPr="00340A9C" w:rsidRDefault="00502F48" w:rsidP="00A1430B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155D02" w:rsidRPr="00340A9C">
        <w:rPr>
          <w:rFonts w:ascii="Times New Roman" w:hAnsi="Times New Roman" w:cs="Times New Roman"/>
          <w:sz w:val="24"/>
          <w:szCs w:val="24"/>
        </w:rPr>
        <w:t>Reçoit l’action ;</w:t>
      </w:r>
    </w:p>
    <w:p w:rsidR="00155D02" w:rsidRPr="00502F48" w:rsidRDefault="00155D02" w:rsidP="00A1430B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F48">
        <w:rPr>
          <w:rFonts w:ascii="Times New Roman" w:hAnsi="Times New Roman" w:cs="Times New Roman"/>
          <w:b/>
          <w:sz w:val="24"/>
          <w:szCs w:val="24"/>
          <w:u w:val="single"/>
        </w:rPr>
        <w:t>Au fond :</w:t>
      </w:r>
    </w:p>
    <w:p w:rsidR="00155D02" w:rsidRPr="00340A9C" w:rsidRDefault="00502F48" w:rsidP="00A1430B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366D04">
        <w:rPr>
          <w:rFonts w:ascii="Times New Roman" w:hAnsi="Times New Roman" w:cs="Times New Roman"/>
          <w:sz w:val="24"/>
          <w:szCs w:val="24"/>
        </w:rPr>
        <w:t>Déclare</w:t>
      </w:r>
      <w:r w:rsidR="00155D02" w:rsidRPr="00340A9C">
        <w:rPr>
          <w:rFonts w:ascii="Times New Roman" w:hAnsi="Times New Roman" w:cs="Times New Roman"/>
          <w:sz w:val="24"/>
          <w:szCs w:val="24"/>
        </w:rPr>
        <w:t xml:space="preserve"> valable le contrat de vente conclu entre les parties ;</w:t>
      </w:r>
    </w:p>
    <w:p w:rsidR="00155D02" w:rsidRPr="00340A9C" w:rsidRDefault="00502F48" w:rsidP="00A1430B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155D02" w:rsidRPr="00340A9C">
        <w:rPr>
          <w:rFonts w:ascii="Times New Roman" w:hAnsi="Times New Roman" w:cs="Times New Roman"/>
          <w:sz w:val="24"/>
          <w:szCs w:val="24"/>
        </w:rPr>
        <w:t>Déclare le requérant seul et unique propriétaire du terrain litigieux ;</w:t>
      </w:r>
    </w:p>
    <w:p w:rsidR="00155D02" w:rsidRPr="00340A9C" w:rsidRDefault="00502F48" w:rsidP="00A1430B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155D02" w:rsidRPr="00340A9C">
        <w:rPr>
          <w:rFonts w:ascii="Times New Roman" w:hAnsi="Times New Roman" w:cs="Times New Roman"/>
          <w:sz w:val="24"/>
          <w:szCs w:val="24"/>
        </w:rPr>
        <w:t xml:space="preserve">Condamne </w:t>
      </w:r>
      <w:r w:rsidR="006F1338">
        <w:rPr>
          <w:rFonts w:ascii="Times New Roman" w:hAnsi="Times New Roman" w:cs="Times New Roman"/>
          <w:sz w:val="24"/>
          <w:szCs w:val="24"/>
        </w:rPr>
        <w:t xml:space="preserve">solidairement </w:t>
      </w:r>
      <w:r w:rsidR="00155D02" w:rsidRPr="00340A9C">
        <w:rPr>
          <w:rFonts w:ascii="Times New Roman" w:hAnsi="Times New Roman" w:cs="Times New Roman"/>
          <w:sz w:val="24"/>
          <w:szCs w:val="24"/>
        </w:rPr>
        <w:t>les requis</w:t>
      </w:r>
      <w:r w:rsidR="00C43139">
        <w:rPr>
          <w:rFonts w:ascii="Times New Roman" w:hAnsi="Times New Roman" w:cs="Times New Roman"/>
          <w:sz w:val="24"/>
          <w:szCs w:val="24"/>
        </w:rPr>
        <w:t>es</w:t>
      </w:r>
      <w:r w:rsidR="00155D02" w:rsidRPr="00340A9C">
        <w:rPr>
          <w:rFonts w:ascii="Times New Roman" w:hAnsi="Times New Roman" w:cs="Times New Roman"/>
          <w:sz w:val="24"/>
          <w:szCs w:val="24"/>
        </w:rPr>
        <w:t xml:space="preserve"> au paiement de la somme de un million (1.000.000fc) de francs à titre de réparation pour tout préjudice confondu</w:t>
      </w:r>
      <w:r w:rsidR="00651C50" w:rsidRPr="00340A9C">
        <w:rPr>
          <w:rFonts w:ascii="Times New Roman" w:hAnsi="Times New Roman" w:cs="Times New Roman"/>
          <w:sz w:val="24"/>
          <w:szCs w:val="24"/>
        </w:rPr>
        <w:t> ;</w:t>
      </w:r>
    </w:p>
    <w:p w:rsidR="00651C50" w:rsidRPr="00340A9C" w:rsidRDefault="00502F48" w:rsidP="00A1430B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651C50" w:rsidRPr="00340A9C">
        <w:rPr>
          <w:rFonts w:ascii="Times New Roman" w:hAnsi="Times New Roman" w:cs="Times New Roman"/>
          <w:sz w:val="24"/>
          <w:szCs w:val="24"/>
        </w:rPr>
        <w:t>Ordonne la cessation des troubles de jouissance et le déguerpissement des assignés et tout occupant de son chef ;</w:t>
      </w:r>
    </w:p>
    <w:p w:rsidR="00651C50" w:rsidRPr="00340A9C" w:rsidRDefault="006F1338" w:rsidP="00A1430B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Condamne solidairement </w:t>
      </w:r>
      <w:r w:rsidR="00A0519A">
        <w:rPr>
          <w:rFonts w:ascii="Times New Roman" w:hAnsi="Times New Roman" w:cs="Times New Roman"/>
          <w:sz w:val="24"/>
          <w:szCs w:val="24"/>
        </w:rPr>
        <w:t>les</w:t>
      </w:r>
      <w:r w:rsidR="00651C50" w:rsidRPr="00340A9C">
        <w:rPr>
          <w:rFonts w:ascii="Times New Roman" w:hAnsi="Times New Roman" w:cs="Times New Roman"/>
          <w:sz w:val="24"/>
          <w:szCs w:val="24"/>
        </w:rPr>
        <w:t xml:space="preserve"> assigné</w:t>
      </w:r>
      <w:r w:rsidR="00C43139">
        <w:rPr>
          <w:rFonts w:ascii="Times New Roman" w:hAnsi="Times New Roman" w:cs="Times New Roman"/>
          <w:sz w:val="24"/>
          <w:szCs w:val="24"/>
        </w:rPr>
        <w:t>e</w:t>
      </w:r>
      <w:r w:rsidR="00651C50" w:rsidRPr="00340A9C">
        <w:rPr>
          <w:rFonts w:ascii="Times New Roman" w:hAnsi="Times New Roman" w:cs="Times New Roman"/>
          <w:sz w:val="24"/>
          <w:szCs w:val="24"/>
        </w:rPr>
        <w:t>s aux dépens.</w:t>
      </w:r>
    </w:p>
    <w:p w:rsidR="00651C50" w:rsidRPr="00502F48" w:rsidRDefault="00651C50" w:rsidP="00A1430B">
      <w:pPr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2F48">
        <w:rPr>
          <w:rFonts w:ascii="Times New Roman" w:hAnsi="Times New Roman" w:cs="Times New Roman"/>
          <w:b/>
          <w:i/>
          <w:sz w:val="24"/>
          <w:szCs w:val="24"/>
        </w:rPr>
        <w:t>Ainsi jugé et prononcé en audience publique les jour, mois et an</w:t>
      </w:r>
      <w:r w:rsidR="00E73242">
        <w:rPr>
          <w:rFonts w:ascii="Times New Roman" w:hAnsi="Times New Roman" w:cs="Times New Roman"/>
          <w:b/>
          <w:i/>
          <w:sz w:val="24"/>
          <w:szCs w:val="24"/>
        </w:rPr>
        <w:t xml:space="preserve">nées </w:t>
      </w:r>
      <w:r w:rsidRPr="00502F48">
        <w:rPr>
          <w:rFonts w:ascii="Times New Roman" w:hAnsi="Times New Roman" w:cs="Times New Roman"/>
          <w:b/>
          <w:i/>
          <w:sz w:val="24"/>
          <w:szCs w:val="24"/>
        </w:rPr>
        <w:t>que dessus et la minute du présent jugement a été signée par le Président et le Greffier.</w:t>
      </w:r>
    </w:p>
    <w:p w:rsidR="00A1430B" w:rsidRPr="00502F48" w:rsidRDefault="00A1430B">
      <w:pPr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A1430B" w:rsidRPr="00502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1991"/>
    <w:multiLevelType w:val="hybridMultilevel"/>
    <w:tmpl w:val="75A6CF38"/>
    <w:lvl w:ilvl="0" w:tplc="CB367628">
      <w:numFmt w:val="bullet"/>
      <w:lvlText w:val="-"/>
      <w:lvlJc w:val="left"/>
      <w:pPr>
        <w:ind w:left="3900" w:hanging="360"/>
      </w:pPr>
      <w:rPr>
        <w:rFonts w:ascii="Times New Roman" w:eastAsia="Liberation Serif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5A"/>
    <w:rsid w:val="00032E54"/>
    <w:rsid w:val="00074E7F"/>
    <w:rsid w:val="0008628F"/>
    <w:rsid w:val="000977B2"/>
    <w:rsid w:val="000A47AD"/>
    <w:rsid w:val="000A71E5"/>
    <w:rsid w:val="00110BCC"/>
    <w:rsid w:val="00112614"/>
    <w:rsid w:val="00120635"/>
    <w:rsid w:val="00155D02"/>
    <w:rsid w:val="00162857"/>
    <w:rsid w:val="001814F9"/>
    <w:rsid w:val="0019425A"/>
    <w:rsid w:val="001A7984"/>
    <w:rsid w:val="002321AF"/>
    <w:rsid w:val="0023634C"/>
    <w:rsid w:val="00296B5A"/>
    <w:rsid w:val="002B5A06"/>
    <w:rsid w:val="002D6C2E"/>
    <w:rsid w:val="003100EF"/>
    <w:rsid w:val="00340A9C"/>
    <w:rsid w:val="00341DD2"/>
    <w:rsid w:val="00366D04"/>
    <w:rsid w:val="0042780B"/>
    <w:rsid w:val="00460610"/>
    <w:rsid w:val="00502F48"/>
    <w:rsid w:val="00505D44"/>
    <w:rsid w:val="00564B71"/>
    <w:rsid w:val="005C047A"/>
    <w:rsid w:val="005C2A32"/>
    <w:rsid w:val="006243F4"/>
    <w:rsid w:val="00651C50"/>
    <w:rsid w:val="006B7F70"/>
    <w:rsid w:val="006F0107"/>
    <w:rsid w:val="006F1338"/>
    <w:rsid w:val="007046F1"/>
    <w:rsid w:val="00734FC5"/>
    <w:rsid w:val="00760F53"/>
    <w:rsid w:val="00771912"/>
    <w:rsid w:val="007747E4"/>
    <w:rsid w:val="007B32FE"/>
    <w:rsid w:val="007D2946"/>
    <w:rsid w:val="007D5BD4"/>
    <w:rsid w:val="007F0062"/>
    <w:rsid w:val="007F70EC"/>
    <w:rsid w:val="008031EE"/>
    <w:rsid w:val="00882CB6"/>
    <w:rsid w:val="00931A00"/>
    <w:rsid w:val="0093704D"/>
    <w:rsid w:val="009473EA"/>
    <w:rsid w:val="009C7E93"/>
    <w:rsid w:val="00A0519A"/>
    <w:rsid w:val="00A1430B"/>
    <w:rsid w:val="00A45790"/>
    <w:rsid w:val="00A86E5B"/>
    <w:rsid w:val="00AB580E"/>
    <w:rsid w:val="00B62570"/>
    <w:rsid w:val="00BB5D8E"/>
    <w:rsid w:val="00BE5A89"/>
    <w:rsid w:val="00C02EB9"/>
    <w:rsid w:val="00C3032B"/>
    <w:rsid w:val="00C43139"/>
    <w:rsid w:val="00C920FF"/>
    <w:rsid w:val="00CE596D"/>
    <w:rsid w:val="00D31C96"/>
    <w:rsid w:val="00D528D9"/>
    <w:rsid w:val="00D71A09"/>
    <w:rsid w:val="00D7208B"/>
    <w:rsid w:val="00D7404B"/>
    <w:rsid w:val="00D82673"/>
    <w:rsid w:val="00D9177E"/>
    <w:rsid w:val="00D92784"/>
    <w:rsid w:val="00DA6C96"/>
    <w:rsid w:val="00DB6418"/>
    <w:rsid w:val="00DF33F1"/>
    <w:rsid w:val="00E73242"/>
    <w:rsid w:val="00EB32A2"/>
    <w:rsid w:val="00EE279F"/>
    <w:rsid w:val="00EF02F5"/>
    <w:rsid w:val="00F34FE5"/>
    <w:rsid w:val="00F66FB4"/>
    <w:rsid w:val="00FD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4B71"/>
    <w:pPr>
      <w:ind w:left="720"/>
      <w:contextualSpacing/>
    </w:pPr>
    <w:rPr>
      <w:rFonts w:eastAsiaTheme="minorEastAsia"/>
      <w:lang w:eastAsia="fr-FR"/>
    </w:rPr>
  </w:style>
  <w:style w:type="paragraph" w:styleId="Sansinterligne">
    <w:name w:val="No Spacing"/>
    <w:uiPriority w:val="1"/>
    <w:qFormat/>
    <w:rsid w:val="00564B71"/>
    <w:pPr>
      <w:spacing w:after="0" w:line="240" w:lineRule="auto"/>
    </w:pPr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7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7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4B71"/>
    <w:pPr>
      <w:ind w:left="720"/>
      <w:contextualSpacing/>
    </w:pPr>
    <w:rPr>
      <w:rFonts w:eastAsiaTheme="minorEastAsia"/>
      <w:lang w:eastAsia="fr-FR"/>
    </w:rPr>
  </w:style>
  <w:style w:type="paragraph" w:styleId="Sansinterligne">
    <w:name w:val="No Spacing"/>
    <w:uiPriority w:val="1"/>
    <w:qFormat/>
    <w:rsid w:val="00564B71"/>
    <w:pPr>
      <w:spacing w:after="0" w:line="240" w:lineRule="auto"/>
    </w:pPr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7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7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EF121-721F-4671-B3CE-A7771BAB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1103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74</cp:revision>
  <cp:lastPrinted>2019-08-07T06:51:00Z</cp:lastPrinted>
  <dcterms:created xsi:type="dcterms:W3CDTF">2019-08-05T04:47:00Z</dcterms:created>
  <dcterms:modified xsi:type="dcterms:W3CDTF">2019-08-21T09:38:00Z</dcterms:modified>
</cp:coreProperties>
</file>