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52" w:rsidRDefault="00FA4F52" w:rsidP="00FA4F52">
      <w:pPr>
        <w:widowControl w:val="0"/>
        <w:spacing w:after="0" w:line="240" w:lineRule="auto"/>
        <w:jc w:val="both"/>
        <w:rPr>
          <w:rFonts w:ascii="Times New Roman" w:eastAsia="Liberation Serif" w:hAnsi="Times New Roman" w:cs="Times New Roman"/>
          <w:b/>
          <w:color w:val="000000" w:themeColor="text1"/>
          <w:sz w:val="40"/>
          <w:szCs w:val="40"/>
        </w:rPr>
      </w:pPr>
      <w:r>
        <w:rPr>
          <w:rFonts w:ascii="Times New Roman" w:eastAsia="Liberation Serif" w:hAnsi="Times New Roman" w:cs="Times New Roman"/>
          <w:b/>
          <w:color w:val="000000" w:themeColor="text1"/>
          <w:sz w:val="40"/>
          <w:szCs w:val="40"/>
        </w:rPr>
        <w:t xml:space="preserve">                                 UNION DES COMORES</w:t>
      </w:r>
    </w:p>
    <w:p w:rsidR="00FA4F52" w:rsidRDefault="00FA4F52" w:rsidP="00FA4F52">
      <w:pPr>
        <w:widowControl w:val="0"/>
        <w:spacing w:after="0" w:line="240" w:lineRule="auto"/>
        <w:ind w:left="2891"/>
        <w:jc w:val="both"/>
        <w:rPr>
          <w:rFonts w:ascii="Times New Roman" w:eastAsia="Liberation Serif" w:hAnsi="Times New Roman" w:cs="Times New Roman"/>
          <w:b/>
          <w:sz w:val="18"/>
          <w:szCs w:val="18"/>
        </w:rPr>
      </w:pPr>
      <w:r>
        <w:rPr>
          <w:noProof/>
          <w:lang w:eastAsia="fr-FR"/>
        </w:rPr>
        <mc:AlternateContent>
          <mc:Choice Requires="wps">
            <w:drawing>
              <wp:anchor distT="0" distB="0" distL="114300" distR="114300" simplePos="0" relativeHeight="251659264" behindDoc="0" locked="0" layoutInCell="1" allowOverlap="1" wp14:anchorId="445F06BE" wp14:editId="0C9285BC">
                <wp:simplePos x="0" y="0"/>
                <wp:positionH relativeFrom="column">
                  <wp:posOffset>-737870</wp:posOffset>
                </wp:positionH>
                <wp:positionV relativeFrom="paragraph">
                  <wp:posOffset>72390</wp:posOffset>
                </wp:positionV>
                <wp:extent cx="2628900" cy="4114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F52" w:rsidRDefault="00FA4F52" w:rsidP="00FA4F52">
                            <w:pPr>
                              <w:pStyle w:val="Sansinterligne"/>
                              <w:rPr>
                                <w:rFonts w:ascii="Times New Roman" w:hAnsi="Times New Roman" w:cs="Times New Roman"/>
                                <w:b/>
                                <w:sz w:val="24"/>
                                <w:szCs w:val="24"/>
                              </w:rPr>
                            </w:pPr>
                          </w:p>
                          <w:p w:rsidR="00FA4F52" w:rsidRDefault="00FA4F52" w:rsidP="00FA4F52">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w:t>
                            </w:r>
                            <w:r w:rsidR="009A4FCA">
                              <w:rPr>
                                <w:rFonts w:ascii="Times New Roman" w:hAnsi="Times New Roman" w:cs="Times New Roman"/>
                                <w:b/>
                                <w:sz w:val="24"/>
                                <w:szCs w:val="24"/>
                              </w:rPr>
                              <w:t>COMMERCIAL</w:t>
                            </w:r>
                            <w:r>
                              <w:rPr>
                                <w:rFonts w:ascii="Times New Roman" w:hAnsi="Times New Roman" w:cs="Times New Roman"/>
                                <w:b/>
                                <w:sz w:val="24"/>
                                <w:szCs w:val="24"/>
                              </w:rPr>
                              <w:t xml:space="preserve"> </w:t>
                            </w:r>
                          </w:p>
                          <w:p w:rsidR="00FA4F52" w:rsidRDefault="00FA4F52" w:rsidP="00FA4F52">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w:t>
                            </w:r>
                            <w:r w:rsidR="009A4FCA">
                              <w:rPr>
                                <w:rFonts w:ascii="Times New Roman" w:hAnsi="Times New Roman" w:cs="Times New Roman"/>
                                <w:b/>
                                <w:sz w:val="24"/>
                                <w:szCs w:val="24"/>
                              </w:rPr>
                              <w:t xml:space="preserve">               </w:t>
                            </w:r>
                            <w:r>
                              <w:rPr>
                                <w:rFonts w:ascii="Times New Roman" w:hAnsi="Times New Roman" w:cs="Times New Roman"/>
                                <w:b/>
                                <w:sz w:val="24"/>
                                <w:szCs w:val="24"/>
                              </w:rPr>
                              <w:t>DE MORON</w:t>
                            </w:r>
                            <w:r>
                              <w:rPr>
                                <w:rFonts w:ascii="Times New Roman" w:hAnsi="Times New Roman" w:cs="Times New Roman"/>
                                <w:sz w:val="24"/>
                                <w:szCs w:val="24"/>
                              </w:rPr>
                              <w:t>I</w:t>
                            </w:r>
                          </w:p>
                          <w:p w:rsidR="00FA4F52" w:rsidRDefault="00FA4F52" w:rsidP="00FA4F52">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FA4F52" w:rsidRDefault="00FA4F52" w:rsidP="00FA4F52">
                            <w:pPr>
                              <w:tabs>
                                <w:tab w:val="left" w:pos="1134"/>
                              </w:tabs>
                              <w:spacing w:after="0" w:line="300" w:lineRule="atLeast"/>
                              <w:rPr>
                                <w:rFonts w:ascii="Times New Roman" w:hAnsi="Times New Roman" w:cs="Times New Roman"/>
                                <w:sz w:val="24"/>
                                <w:szCs w:val="24"/>
                              </w:rPr>
                            </w:pPr>
                          </w:p>
                          <w:p w:rsidR="00FA4F52" w:rsidRDefault="00FA4F52" w:rsidP="00FA4F52">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JUGEMENT N° </w:t>
                            </w:r>
                            <w:r w:rsidR="009A4FCA">
                              <w:rPr>
                                <w:rFonts w:ascii="Times New Roman" w:hAnsi="Times New Roman" w:cs="Times New Roman"/>
                                <w:b/>
                                <w:sz w:val="24"/>
                                <w:szCs w:val="24"/>
                              </w:rPr>
                              <w:t>07</w:t>
                            </w:r>
                            <w:r>
                              <w:rPr>
                                <w:rFonts w:ascii="Times New Roman" w:hAnsi="Times New Roman" w:cs="Times New Roman"/>
                                <w:b/>
                                <w:sz w:val="24"/>
                                <w:szCs w:val="24"/>
                              </w:rPr>
                              <w:t>/19</w:t>
                            </w:r>
                          </w:p>
                          <w:p w:rsidR="00FA4F52" w:rsidRDefault="00FA4F52" w:rsidP="00FA4F52">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w:t>
                            </w:r>
                            <w:r w:rsidR="009A4FCA">
                              <w:rPr>
                                <w:rFonts w:ascii="Times New Roman" w:hAnsi="Times New Roman" w:cs="Times New Roman"/>
                                <w:b/>
                                <w:sz w:val="24"/>
                                <w:szCs w:val="24"/>
                              </w:rPr>
                              <w:t>01</w:t>
                            </w:r>
                            <w:r>
                              <w:rPr>
                                <w:rFonts w:ascii="Times New Roman" w:hAnsi="Times New Roman" w:cs="Times New Roman"/>
                                <w:b/>
                                <w:sz w:val="24"/>
                                <w:szCs w:val="24"/>
                              </w:rPr>
                              <w:t>/</w:t>
                            </w:r>
                            <w:r w:rsidR="009A4FCA">
                              <w:rPr>
                                <w:rFonts w:ascii="Times New Roman" w:hAnsi="Times New Roman" w:cs="Times New Roman"/>
                                <w:b/>
                                <w:sz w:val="24"/>
                                <w:szCs w:val="24"/>
                              </w:rPr>
                              <w:t>07</w:t>
                            </w:r>
                            <w:r>
                              <w:rPr>
                                <w:rFonts w:ascii="Times New Roman" w:hAnsi="Times New Roman" w:cs="Times New Roman"/>
                                <w:b/>
                                <w:sz w:val="24"/>
                                <w:szCs w:val="24"/>
                              </w:rPr>
                              <w:t>/2019</w:t>
                            </w:r>
                          </w:p>
                          <w:p w:rsidR="00FA4F52" w:rsidRDefault="00053E37" w:rsidP="00FA4F52">
                            <w:pPr>
                              <w:pStyle w:val="Sansinterligne"/>
                              <w:rPr>
                                <w:rFonts w:ascii="Times New Roman" w:hAnsi="Times New Roman" w:cs="Times New Roman"/>
                                <w:sz w:val="24"/>
                                <w:szCs w:val="24"/>
                              </w:rPr>
                            </w:pPr>
                            <w:r>
                              <w:rPr>
                                <w:rFonts w:ascii="Times New Roman" w:hAnsi="Times New Roman" w:cs="Times New Roman"/>
                                <w:b/>
                                <w:sz w:val="24"/>
                                <w:szCs w:val="24"/>
                              </w:rPr>
                              <w:t xml:space="preserve">Monsieur SOULE MADY, </w:t>
                            </w:r>
                            <w:r w:rsidRPr="009A4FCA">
                              <w:rPr>
                                <w:rFonts w:ascii="Times New Roman" w:hAnsi="Times New Roman" w:cs="Times New Roman"/>
                                <w:sz w:val="24"/>
                                <w:szCs w:val="24"/>
                              </w:rPr>
                              <w:t>né et demeurant à Chouani-Hambou, de nationalité comorienne, enseignant ;</w:t>
                            </w:r>
                            <w:r>
                              <w:rPr>
                                <w:rFonts w:ascii="Times New Roman" w:hAnsi="Times New Roman" w:cs="Times New Roman"/>
                                <w:sz w:val="24"/>
                                <w:szCs w:val="24"/>
                              </w:rPr>
                              <w:t xml:space="preserve"> </w:t>
                            </w:r>
                            <w:r w:rsidRPr="005D57E7">
                              <w:rPr>
                                <w:rFonts w:ascii="Times New Roman" w:hAnsi="Times New Roman" w:cs="Times New Roman"/>
                                <w:sz w:val="24"/>
                                <w:szCs w:val="24"/>
                              </w:rPr>
                              <w:t xml:space="preserve">Ayant pour Conseil, Maître </w:t>
                            </w:r>
                            <w:r>
                              <w:rPr>
                                <w:rFonts w:ascii="Times New Roman" w:hAnsi="Times New Roman" w:cs="Times New Roman"/>
                                <w:sz w:val="24"/>
                                <w:szCs w:val="24"/>
                              </w:rPr>
                              <w:t>Youssouf Imani</w:t>
                            </w:r>
                            <w:r w:rsidRPr="005D57E7">
                              <w:rPr>
                                <w:rFonts w:ascii="Times New Roman" w:hAnsi="Times New Roman" w:cs="Times New Roman"/>
                                <w:sz w:val="24"/>
                                <w:szCs w:val="24"/>
                              </w:rPr>
                              <w:t>, Avocat à la Cour</w:t>
                            </w:r>
                            <w:r>
                              <w:rPr>
                                <w:rFonts w:ascii="Times New Roman" w:hAnsi="Times New Roman" w:cs="Times New Roman"/>
                                <w:sz w:val="24"/>
                                <w:szCs w:val="24"/>
                              </w:rPr>
                              <w:t> ;</w:t>
                            </w:r>
                          </w:p>
                          <w:p w:rsidR="00053E37" w:rsidRDefault="00053E37" w:rsidP="00FA4F52">
                            <w:pPr>
                              <w:pStyle w:val="Sansinterligne"/>
                              <w:rPr>
                                <w:rFonts w:ascii="Times New Roman" w:hAnsi="Times New Roman" w:cs="Times New Roman"/>
                                <w:b/>
                                <w:sz w:val="24"/>
                                <w:szCs w:val="24"/>
                              </w:rPr>
                            </w:pPr>
                          </w:p>
                          <w:p w:rsidR="00FA4F52" w:rsidRDefault="00FA4F52" w:rsidP="00FA4F52">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FA4F52" w:rsidRDefault="00FA4F52" w:rsidP="00FA4F52">
                            <w:pPr>
                              <w:pStyle w:val="Sansinterligne"/>
                              <w:rPr>
                                <w:rFonts w:ascii="Times New Roman" w:hAnsi="Times New Roman" w:cs="Times New Roman"/>
                                <w:b/>
                                <w:sz w:val="24"/>
                                <w:szCs w:val="24"/>
                              </w:rPr>
                            </w:pPr>
                          </w:p>
                          <w:p w:rsidR="00053E37" w:rsidRPr="00E4556E" w:rsidRDefault="00053E37" w:rsidP="00053E37">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La Société SALSABIL EAU MINERALE PURE, </w:t>
                            </w:r>
                            <w:r w:rsidRPr="00E4556E">
                              <w:rPr>
                                <w:rFonts w:ascii="Times New Roman" w:hAnsi="Times New Roman" w:cs="Times New Roman"/>
                                <w:sz w:val="24"/>
                                <w:szCs w:val="24"/>
                              </w:rPr>
                              <w:t>sise à Seléa-Bambao Grande Comores, représentée par son gérant, ayant pour conseil, Maître Abdou Elwahab Moussa, Avocat à la Cour ;</w:t>
                            </w:r>
                          </w:p>
                          <w:p w:rsidR="00FA4F52" w:rsidRDefault="00FA4F52" w:rsidP="00FA4F52">
                            <w:pPr>
                              <w:pStyle w:val="Sansinterligne"/>
                              <w:rPr>
                                <w:rFonts w:ascii="Times New Roman" w:hAnsi="Times New Roman" w:cs="Times New Roman"/>
                                <w:b/>
                                <w:sz w:val="24"/>
                                <w:szCs w:val="24"/>
                              </w:rPr>
                            </w:pPr>
                          </w:p>
                          <w:p w:rsidR="00FA4F52" w:rsidRDefault="00FA4F52" w:rsidP="00FA4F52">
                            <w:pPr>
                              <w:pStyle w:val="Sansinterligne"/>
                              <w:rPr>
                                <w:rFonts w:ascii="Times New Roman" w:hAnsi="Times New Roman" w:cs="Times New Roman"/>
                                <w:b/>
                                <w:sz w:val="24"/>
                                <w:szCs w:val="24"/>
                              </w:rPr>
                            </w:pPr>
                          </w:p>
                          <w:p w:rsidR="00FA4F52" w:rsidRDefault="00FA4F52" w:rsidP="00FA4F52">
                            <w:pPr>
                              <w:rPr>
                                <w:b/>
                                <w:sz w:val="24"/>
                                <w:szCs w:val="24"/>
                              </w:rPr>
                            </w:pPr>
                          </w:p>
                          <w:p w:rsidR="00FA4F52" w:rsidRDefault="00FA4F52" w:rsidP="00FA4F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8.1pt;margin-top:5.7pt;width:20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" filled="f" stroked="f">
                <v:textbox>
                  <w:txbxContent>
                    <w:p w:rsidR="00FA4F52" w:rsidRDefault="00FA4F52" w:rsidP="00FA4F52">
                      <w:pPr>
                        <w:pStyle w:val="Sansinterligne"/>
                        <w:rPr>
                          <w:rFonts w:ascii="Times New Roman" w:hAnsi="Times New Roman" w:cs="Times New Roman"/>
                          <w:b/>
                          <w:sz w:val="24"/>
                          <w:szCs w:val="24"/>
                        </w:rPr>
                      </w:pPr>
                    </w:p>
                    <w:p w:rsidR="00FA4F52" w:rsidRDefault="00FA4F52" w:rsidP="00FA4F52">
                      <w:pPr>
                        <w:tabs>
                          <w:tab w:val="left" w:pos="1134"/>
                        </w:tabs>
                        <w:spacing w:after="0" w:line="300" w:lineRule="atLeast"/>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TRIBUNAL </w:t>
                      </w:r>
                      <w:r w:rsidR="009A4FCA">
                        <w:rPr>
                          <w:rFonts w:ascii="Times New Roman" w:hAnsi="Times New Roman" w:cs="Times New Roman"/>
                          <w:b/>
                          <w:sz w:val="24"/>
                          <w:szCs w:val="24"/>
                        </w:rPr>
                        <w:t>COMMERCIAL</w:t>
                      </w:r>
                      <w:r>
                        <w:rPr>
                          <w:rFonts w:ascii="Times New Roman" w:hAnsi="Times New Roman" w:cs="Times New Roman"/>
                          <w:b/>
                          <w:sz w:val="24"/>
                          <w:szCs w:val="24"/>
                        </w:rPr>
                        <w:t xml:space="preserve"> </w:t>
                      </w:r>
                    </w:p>
                    <w:p w:rsidR="00FA4F52" w:rsidRDefault="00FA4F52" w:rsidP="00FA4F52">
                      <w:pPr>
                        <w:tabs>
                          <w:tab w:val="left" w:pos="1134"/>
                        </w:tabs>
                        <w:spacing w:after="0" w:line="300" w:lineRule="atLeast"/>
                        <w:rPr>
                          <w:rFonts w:ascii="Times New Roman" w:hAnsi="Times New Roman" w:cs="Times New Roman"/>
                          <w:sz w:val="24"/>
                          <w:szCs w:val="24"/>
                        </w:rPr>
                      </w:pPr>
                      <w:r>
                        <w:rPr>
                          <w:rFonts w:ascii="Times New Roman" w:hAnsi="Times New Roman" w:cs="Times New Roman"/>
                          <w:b/>
                          <w:sz w:val="24"/>
                          <w:szCs w:val="24"/>
                        </w:rPr>
                        <w:t xml:space="preserve"> </w:t>
                      </w:r>
                      <w:r w:rsidR="009A4FCA">
                        <w:rPr>
                          <w:rFonts w:ascii="Times New Roman" w:hAnsi="Times New Roman" w:cs="Times New Roman"/>
                          <w:b/>
                          <w:sz w:val="24"/>
                          <w:szCs w:val="24"/>
                        </w:rPr>
                        <w:t xml:space="preserve">               </w:t>
                      </w:r>
                      <w:r>
                        <w:rPr>
                          <w:rFonts w:ascii="Times New Roman" w:hAnsi="Times New Roman" w:cs="Times New Roman"/>
                          <w:b/>
                          <w:sz w:val="24"/>
                          <w:szCs w:val="24"/>
                        </w:rPr>
                        <w:t>DE MORON</w:t>
                      </w:r>
                      <w:r>
                        <w:rPr>
                          <w:rFonts w:ascii="Times New Roman" w:hAnsi="Times New Roman" w:cs="Times New Roman"/>
                          <w:sz w:val="24"/>
                          <w:szCs w:val="24"/>
                        </w:rPr>
                        <w:t>I</w:t>
                      </w:r>
                    </w:p>
                    <w:p w:rsidR="00FA4F52" w:rsidRDefault="00FA4F52" w:rsidP="00FA4F52">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p>
                    <w:p w:rsidR="00FA4F52" w:rsidRDefault="00FA4F52" w:rsidP="00FA4F52">
                      <w:pPr>
                        <w:tabs>
                          <w:tab w:val="left" w:pos="1134"/>
                        </w:tabs>
                        <w:spacing w:after="0" w:line="300" w:lineRule="atLeast"/>
                        <w:rPr>
                          <w:rFonts w:ascii="Times New Roman" w:hAnsi="Times New Roman" w:cs="Times New Roman"/>
                          <w:sz w:val="24"/>
                          <w:szCs w:val="24"/>
                        </w:rPr>
                      </w:pPr>
                    </w:p>
                    <w:p w:rsidR="00FA4F52" w:rsidRDefault="00FA4F52" w:rsidP="00FA4F52">
                      <w:pPr>
                        <w:tabs>
                          <w:tab w:val="left" w:pos="1134"/>
                        </w:tabs>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JUGEMENT N° </w:t>
                      </w:r>
                      <w:r w:rsidR="009A4FCA">
                        <w:rPr>
                          <w:rFonts w:ascii="Times New Roman" w:hAnsi="Times New Roman" w:cs="Times New Roman"/>
                          <w:b/>
                          <w:sz w:val="24"/>
                          <w:szCs w:val="24"/>
                        </w:rPr>
                        <w:t>07</w:t>
                      </w:r>
                      <w:r>
                        <w:rPr>
                          <w:rFonts w:ascii="Times New Roman" w:hAnsi="Times New Roman" w:cs="Times New Roman"/>
                          <w:b/>
                          <w:sz w:val="24"/>
                          <w:szCs w:val="24"/>
                        </w:rPr>
                        <w:t>/19</w:t>
                      </w:r>
                    </w:p>
                    <w:p w:rsidR="00FA4F52" w:rsidRDefault="00FA4F52" w:rsidP="00FA4F52">
                      <w:pPr>
                        <w:tabs>
                          <w:tab w:val="left" w:pos="1134"/>
                        </w:tabs>
                        <w:spacing w:line="300" w:lineRule="atLeast"/>
                        <w:rPr>
                          <w:rFonts w:ascii="Times New Roman" w:hAnsi="Times New Roman" w:cs="Times New Roman"/>
                          <w:b/>
                          <w:sz w:val="24"/>
                          <w:szCs w:val="24"/>
                        </w:rPr>
                      </w:pPr>
                      <w:r>
                        <w:rPr>
                          <w:rFonts w:ascii="Times New Roman" w:hAnsi="Times New Roman" w:cs="Times New Roman"/>
                          <w:b/>
                          <w:sz w:val="24"/>
                          <w:szCs w:val="24"/>
                        </w:rPr>
                        <w:t xml:space="preserve">          Du: </w:t>
                      </w:r>
                      <w:r w:rsidR="009A4FCA">
                        <w:rPr>
                          <w:rFonts w:ascii="Times New Roman" w:hAnsi="Times New Roman" w:cs="Times New Roman"/>
                          <w:b/>
                          <w:sz w:val="24"/>
                          <w:szCs w:val="24"/>
                        </w:rPr>
                        <w:t>01</w:t>
                      </w:r>
                      <w:r>
                        <w:rPr>
                          <w:rFonts w:ascii="Times New Roman" w:hAnsi="Times New Roman" w:cs="Times New Roman"/>
                          <w:b/>
                          <w:sz w:val="24"/>
                          <w:szCs w:val="24"/>
                        </w:rPr>
                        <w:t>/</w:t>
                      </w:r>
                      <w:r w:rsidR="009A4FCA">
                        <w:rPr>
                          <w:rFonts w:ascii="Times New Roman" w:hAnsi="Times New Roman" w:cs="Times New Roman"/>
                          <w:b/>
                          <w:sz w:val="24"/>
                          <w:szCs w:val="24"/>
                        </w:rPr>
                        <w:t>07</w:t>
                      </w:r>
                      <w:r>
                        <w:rPr>
                          <w:rFonts w:ascii="Times New Roman" w:hAnsi="Times New Roman" w:cs="Times New Roman"/>
                          <w:b/>
                          <w:sz w:val="24"/>
                          <w:szCs w:val="24"/>
                        </w:rPr>
                        <w:t>/2019</w:t>
                      </w:r>
                    </w:p>
                    <w:p w:rsidR="00FA4F52" w:rsidRDefault="00053E37" w:rsidP="00FA4F52">
                      <w:pPr>
                        <w:pStyle w:val="Sansinterligne"/>
                        <w:rPr>
                          <w:rFonts w:ascii="Times New Roman" w:hAnsi="Times New Roman" w:cs="Times New Roman"/>
                          <w:sz w:val="24"/>
                          <w:szCs w:val="24"/>
                        </w:rPr>
                      </w:pPr>
                      <w:r>
                        <w:rPr>
                          <w:rFonts w:ascii="Times New Roman" w:hAnsi="Times New Roman" w:cs="Times New Roman"/>
                          <w:b/>
                          <w:sz w:val="24"/>
                          <w:szCs w:val="24"/>
                        </w:rPr>
                        <w:t xml:space="preserve">Monsieur SOULE MADY, </w:t>
                      </w:r>
                      <w:r w:rsidRPr="009A4FCA">
                        <w:rPr>
                          <w:rFonts w:ascii="Times New Roman" w:hAnsi="Times New Roman" w:cs="Times New Roman"/>
                          <w:sz w:val="24"/>
                          <w:szCs w:val="24"/>
                        </w:rPr>
                        <w:t xml:space="preserve">né et demeurant à </w:t>
                      </w:r>
                      <w:proofErr w:type="spellStart"/>
                      <w:r w:rsidRPr="009A4FCA">
                        <w:rPr>
                          <w:rFonts w:ascii="Times New Roman" w:hAnsi="Times New Roman" w:cs="Times New Roman"/>
                          <w:sz w:val="24"/>
                          <w:szCs w:val="24"/>
                        </w:rPr>
                        <w:t>Chouani</w:t>
                      </w:r>
                      <w:proofErr w:type="spellEnd"/>
                      <w:r w:rsidRPr="009A4FCA">
                        <w:rPr>
                          <w:rFonts w:ascii="Times New Roman" w:hAnsi="Times New Roman" w:cs="Times New Roman"/>
                          <w:sz w:val="24"/>
                          <w:szCs w:val="24"/>
                        </w:rPr>
                        <w:t>-Hambou, de nationalité comorienne, enseignant ;</w:t>
                      </w:r>
                      <w:r>
                        <w:rPr>
                          <w:rFonts w:ascii="Times New Roman" w:hAnsi="Times New Roman" w:cs="Times New Roman"/>
                          <w:sz w:val="24"/>
                          <w:szCs w:val="24"/>
                        </w:rPr>
                        <w:t xml:space="preserve"> </w:t>
                      </w:r>
                      <w:r w:rsidRPr="005D57E7">
                        <w:rPr>
                          <w:rFonts w:ascii="Times New Roman" w:hAnsi="Times New Roman" w:cs="Times New Roman"/>
                          <w:sz w:val="24"/>
                          <w:szCs w:val="24"/>
                        </w:rPr>
                        <w:t xml:space="preserve">Ayant pour Conseil, Maître </w:t>
                      </w:r>
                      <w:r>
                        <w:rPr>
                          <w:rFonts w:ascii="Times New Roman" w:hAnsi="Times New Roman" w:cs="Times New Roman"/>
                          <w:sz w:val="24"/>
                          <w:szCs w:val="24"/>
                        </w:rPr>
                        <w:t xml:space="preserve">Youssouf </w:t>
                      </w:r>
                      <w:proofErr w:type="spellStart"/>
                      <w:r>
                        <w:rPr>
                          <w:rFonts w:ascii="Times New Roman" w:hAnsi="Times New Roman" w:cs="Times New Roman"/>
                          <w:sz w:val="24"/>
                          <w:szCs w:val="24"/>
                        </w:rPr>
                        <w:t>Imani</w:t>
                      </w:r>
                      <w:proofErr w:type="spellEnd"/>
                      <w:r w:rsidRPr="005D57E7">
                        <w:rPr>
                          <w:rFonts w:ascii="Times New Roman" w:hAnsi="Times New Roman" w:cs="Times New Roman"/>
                          <w:sz w:val="24"/>
                          <w:szCs w:val="24"/>
                        </w:rPr>
                        <w:t>, Avocat à la Cour</w:t>
                      </w:r>
                      <w:r>
                        <w:rPr>
                          <w:rFonts w:ascii="Times New Roman" w:hAnsi="Times New Roman" w:cs="Times New Roman"/>
                          <w:sz w:val="24"/>
                          <w:szCs w:val="24"/>
                        </w:rPr>
                        <w:t> ;</w:t>
                      </w:r>
                    </w:p>
                    <w:p w:rsidR="00053E37" w:rsidRDefault="00053E37" w:rsidP="00FA4F52">
                      <w:pPr>
                        <w:pStyle w:val="Sansinterligne"/>
                        <w:rPr>
                          <w:rFonts w:ascii="Times New Roman" w:hAnsi="Times New Roman" w:cs="Times New Roman"/>
                          <w:b/>
                          <w:sz w:val="24"/>
                          <w:szCs w:val="24"/>
                        </w:rPr>
                      </w:pPr>
                    </w:p>
                    <w:p w:rsidR="00FA4F52" w:rsidRDefault="00FA4F52" w:rsidP="00FA4F52">
                      <w:pPr>
                        <w:pStyle w:val="Sansinterligne"/>
                        <w:rPr>
                          <w:rFonts w:ascii="Times New Roman" w:hAnsi="Times New Roman" w:cs="Times New Roman"/>
                          <w:b/>
                          <w:sz w:val="24"/>
                          <w:szCs w:val="24"/>
                        </w:rPr>
                      </w:pPr>
                      <w:r>
                        <w:rPr>
                          <w:rFonts w:ascii="Times New Roman" w:hAnsi="Times New Roman" w:cs="Times New Roman"/>
                          <w:b/>
                          <w:sz w:val="24"/>
                          <w:szCs w:val="24"/>
                        </w:rPr>
                        <w:t xml:space="preserve">               CONTRE</w:t>
                      </w:r>
                    </w:p>
                    <w:p w:rsidR="00FA4F52" w:rsidRDefault="00FA4F52" w:rsidP="00FA4F52">
                      <w:pPr>
                        <w:pStyle w:val="Sansinterligne"/>
                        <w:rPr>
                          <w:rFonts w:ascii="Times New Roman" w:hAnsi="Times New Roman" w:cs="Times New Roman"/>
                          <w:b/>
                          <w:sz w:val="24"/>
                          <w:szCs w:val="24"/>
                        </w:rPr>
                      </w:pPr>
                    </w:p>
                    <w:p w:rsidR="00053E37" w:rsidRPr="00E4556E" w:rsidRDefault="00053E37" w:rsidP="00053E37">
                      <w:pPr>
                        <w:pStyle w:val="Sansinterligne"/>
                        <w:spacing w:after="240" w:line="276" w:lineRule="auto"/>
                        <w:rPr>
                          <w:rFonts w:ascii="Times New Roman" w:hAnsi="Times New Roman" w:cs="Times New Roman"/>
                          <w:sz w:val="24"/>
                          <w:szCs w:val="24"/>
                        </w:rPr>
                      </w:pPr>
                      <w:r>
                        <w:rPr>
                          <w:rFonts w:ascii="Times New Roman" w:hAnsi="Times New Roman" w:cs="Times New Roman"/>
                          <w:b/>
                          <w:sz w:val="24"/>
                          <w:szCs w:val="24"/>
                        </w:rPr>
                        <w:t xml:space="preserve">La Société SALSABIL EAU MINERALE PURE, </w:t>
                      </w:r>
                      <w:r w:rsidRPr="00E4556E">
                        <w:rPr>
                          <w:rFonts w:ascii="Times New Roman" w:hAnsi="Times New Roman" w:cs="Times New Roman"/>
                          <w:sz w:val="24"/>
                          <w:szCs w:val="24"/>
                        </w:rPr>
                        <w:t xml:space="preserve">sise à </w:t>
                      </w:r>
                      <w:proofErr w:type="spellStart"/>
                      <w:r w:rsidRPr="00E4556E">
                        <w:rPr>
                          <w:rFonts w:ascii="Times New Roman" w:hAnsi="Times New Roman" w:cs="Times New Roman"/>
                          <w:sz w:val="24"/>
                          <w:szCs w:val="24"/>
                        </w:rPr>
                        <w:t>Seléa</w:t>
                      </w:r>
                      <w:proofErr w:type="spellEnd"/>
                      <w:r w:rsidRPr="00E4556E">
                        <w:rPr>
                          <w:rFonts w:ascii="Times New Roman" w:hAnsi="Times New Roman" w:cs="Times New Roman"/>
                          <w:sz w:val="24"/>
                          <w:szCs w:val="24"/>
                        </w:rPr>
                        <w:t xml:space="preserve">-Bambao Grande Comores, représentée par son gérant, ayant pour conseil, Maître Abdou </w:t>
                      </w:r>
                      <w:proofErr w:type="spellStart"/>
                      <w:r w:rsidRPr="00E4556E">
                        <w:rPr>
                          <w:rFonts w:ascii="Times New Roman" w:hAnsi="Times New Roman" w:cs="Times New Roman"/>
                          <w:sz w:val="24"/>
                          <w:szCs w:val="24"/>
                        </w:rPr>
                        <w:t>Elwahab</w:t>
                      </w:r>
                      <w:proofErr w:type="spellEnd"/>
                      <w:r w:rsidRPr="00E4556E">
                        <w:rPr>
                          <w:rFonts w:ascii="Times New Roman" w:hAnsi="Times New Roman" w:cs="Times New Roman"/>
                          <w:sz w:val="24"/>
                          <w:szCs w:val="24"/>
                        </w:rPr>
                        <w:t xml:space="preserve"> Moussa, Avocat à la Cour ;</w:t>
                      </w:r>
                    </w:p>
                    <w:p w:rsidR="00FA4F52" w:rsidRDefault="00FA4F52" w:rsidP="00FA4F52">
                      <w:pPr>
                        <w:pStyle w:val="Sansinterligne"/>
                        <w:rPr>
                          <w:rFonts w:ascii="Times New Roman" w:hAnsi="Times New Roman" w:cs="Times New Roman"/>
                          <w:b/>
                          <w:sz w:val="24"/>
                          <w:szCs w:val="24"/>
                        </w:rPr>
                      </w:pPr>
                    </w:p>
                    <w:p w:rsidR="00FA4F52" w:rsidRDefault="00FA4F52" w:rsidP="00FA4F52">
                      <w:pPr>
                        <w:pStyle w:val="Sansinterligne"/>
                        <w:rPr>
                          <w:rFonts w:ascii="Times New Roman" w:hAnsi="Times New Roman" w:cs="Times New Roman"/>
                          <w:b/>
                          <w:sz w:val="24"/>
                          <w:szCs w:val="24"/>
                        </w:rPr>
                      </w:pPr>
                    </w:p>
                    <w:p w:rsidR="00FA4F52" w:rsidRDefault="00FA4F52" w:rsidP="00FA4F52">
                      <w:pPr>
                        <w:rPr>
                          <w:b/>
                          <w:sz w:val="24"/>
                          <w:szCs w:val="24"/>
                        </w:rPr>
                      </w:pPr>
                    </w:p>
                    <w:p w:rsidR="00FA4F52" w:rsidRDefault="00FA4F52" w:rsidP="00FA4F52"/>
                  </w:txbxContent>
                </v:textbox>
              </v:shape>
            </w:pict>
          </mc:Fallback>
        </mc:AlternateContent>
      </w:r>
      <w:r>
        <w:rPr>
          <w:rFonts w:ascii="Times New Roman" w:eastAsia="Liberation Serif" w:hAnsi="Times New Roman" w:cs="Times New Roman"/>
          <w:b/>
          <w:sz w:val="32"/>
          <w:szCs w:val="32"/>
        </w:rPr>
        <w:t xml:space="preserve">                      </w:t>
      </w:r>
      <w:r>
        <w:rPr>
          <w:rFonts w:ascii="Times New Roman" w:eastAsia="Liberation Serif" w:hAnsi="Times New Roman" w:cs="Times New Roman"/>
          <w:b/>
          <w:sz w:val="18"/>
          <w:szCs w:val="18"/>
        </w:rPr>
        <w:t>Unité-Solidarité-Développement</w:t>
      </w:r>
    </w:p>
    <w:p w:rsidR="00FA4F52" w:rsidRDefault="00FA4F52" w:rsidP="00FA4F52">
      <w:pPr>
        <w:widowControl w:val="0"/>
        <w:spacing w:after="0" w:line="240" w:lineRule="auto"/>
        <w:ind w:left="2891"/>
        <w:jc w:val="both"/>
        <w:rPr>
          <w:rFonts w:ascii="Times New Roman" w:eastAsia="Liberation Serif" w:hAnsi="Times New Roman" w:cs="Times New Roman"/>
          <w:b/>
          <w:sz w:val="20"/>
          <w:szCs w:val="20"/>
        </w:rPr>
      </w:pPr>
      <w:r>
        <w:rPr>
          <w:rFonts w:ascii="Times New Roman" w:eastAsia="Liberation Serif" w:hAnsi="Times New Roman" w:cs="Times New Roman"/>
          <w:b/>
          <w:sz w:val="20"/>
          <w:szCs w:val="20"/>
        </w:rPr>
        <w:t xml:space="preserve">                                              -------------------</w:t>
      </w:r>
    </w:p>
    <w:p w:rsidR="00FA4F52" w:rsidRDefault="00FA4F52" w:rsidP="00FA4F52">
      <w:pPr>
        <w:widowControl w:val="0"/>
        <w:ind w:left="3119"/>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A l'audience Publique du Tribunal de Première Instance de Moroni, tenue le </w:t>
      </w:r>
      <w:r w:rsidR="009A4FCA">
        <w:rPr>
          <w:rFonts w:ascii="Times New Roman" w:eastAsia="Liberation Serif" w:hAnsi="Times New Roman" w:cs="Times New Roman"/>
          <w:sz w:val="24"/>
          <w:szCs w:val="24"/>
        </w:rPr>
        <w:t>premier juillet</w:t>
      </w:r>
      <w:r>
        <w:rPr>
          <w:rFonts w:ascii="Times New Roman" w:eastAsia="Liberation Serif" w:hAnsi="Times New Roman" w:cs="Times New Roman"/>
          <w:sz w:val="24"/>
          <w:szCs w:val="24"/>
        </w:rPr>
        <w:t xml:space="preserve"> deux mil dix-neuf, statuant en </w:t>
      </w:r>
      <w:r w:rsidR="009A4FCA">
        <w:rPr>
          <w:rFonts w:ascii="Times New Roman" w:eastAsia="Liberation Serif" w:hAnsi="Times New Roman" w:cs="Times New Roman"/>
          <w:sz w:val="24"/>
          <w:szCs w:val="24"/>
        </w:rPr>
        <w:t>commerciale</w:t>
      </w:r>
      <w:r>
        <w:rPr>
          <w:rFonts w:ascii="Times New Roman" w:eastAsia="Liberation Serif" w:hAnsi="Times New Roman" w:cs="Times New Roman"/>
          <w:sz w:val="24"/>
          <w:szCs w:val="24"/>
        </w:rPr>
        <w:t xml:space="preserve"> et en premier ressort ;</w:t>
      </w:r>
    </w:p>
    <w:p w:rsidR="00FA4F52" w:rsidRPr="00BE78F7" w:rsidRDefault="00FA4F52" w:rsidP="00FA4F52">
      <w:pPr>
        <w:widowControl w:val="0"/>
        <w:spacing w:after="0"/>
        <w:ind w:left="3119"/>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Par </w:t>
      </w:r>
      <w:r w:rsidR="00BE78F7" w:rsidRPr="00BE78F7">
        <w:rPr>
          <w:rFonts w:ascii="Times New Roman" w:eastAsia="Liberation Serif" w:hAnsi="Times New Roman" w:cs="Times New Roman"/>
          <w:b/>
          <w:color w:val="000000" w:themeColor="text1"/>
          <w:sz w:val="24"/>
          <w:szCs w:val="24"/>
        </w:rPr>
        <w:t>ALI MOHAMED DJOUNAID</w:t>
      </w:r>
      <w:r w:rsidRPr="00BE78F7">
        <w:rPr>
          <w:rFonts w:ascii="Times New Roman" w:eastAsia="Liberation Serif" w:hAnsi="Times New Roman" w:cs="Times New Roman"/>
          <w:color w:val="000000" w:themeColor="text1"/>
          <w:sz w:val="24"/>
          <w:szCs w:val="24"/>
        </w:rPr>
        <w:t xml:space="preserve">, Présidant l'audience, avec </w:t>
      </w:r>
      <w:r w:rsidR="00BE78F7" w:rsidRPr="00BE78F7">
        <w:rPr>
          <w:rFonts w:ascii="Times New Roman" w:eastAsia="Liberation Serif" w:hAnsi="Times New Roman" w:cs="Times New Roman"/>
          <w:b/>
          <w:color w:val="000000" w:themeColor="text1"/>
          <w:sz w:val="24"/>
          <w:szCs w:val="24"/>
        </w:rPr>
        <w:t>ALIAMANE ALI ABDALLAH</w:t>
      </w:r>
      <w:r w:rsidRPr="00BE78F7">
        <w:rPr>
          <w:rFonts w:ascii="Times New Roman" w:eastAsia="Liberation Serif" w:hAnsi="Times New Roman" w:cs="Times New Roman"/>
          <w:color w:val="000000" w:themeColor="text1"/>
          <w:sz w:val="24"/>
          <w:szCs w:val="24"/>
        </w:rPr>
        <w:t xml:space="preserve"> et </w:t>
      </w:r>
      <w:r w:rsidR="00BE78F7" w:rsidRPr="00BE78F7">
        <w:rPr>
          <w:rFonts w:ascii="Times New Roman" w:eastAsia="Liberation Serif" w:hAnsi="Times New Roman" w:cs="Times New Roman"/>
          <w:b/>
          <w:color w:val="000000" w:themeColor="text1"/>
          <w:sz w:val="24"/>
          <w:szCs w:val="24"/>
        </w:rPr>
        <w:t>MOHAMED SAID</w:t>
      </w:r>
      <w:r w:rsidR="00BE78F7" w:rsidRPr="00BE78F7">
        <w:rPr>
          <w:rFonts w:ascii="Times New Roman" w:eastAsia="Liberation Serif" w:hAnsi="Times New Roman" w:cs="Times New Roman"/>
          <w:color w:val="000000" w:themeColor="text1"/>
          <w:sz w:val="24"/>
          <w:szCs w:val="24"/>
        </w:rPr>
        <w:t xml:space="preserve"> </w:t>
      </w:r>
      <w:r w:rsidR="00BE78F7" w:rsidRPr="00BE78F7">
        <w:rPr>
          <w:rFonts w:ascii="Times New Roman" w:eastAsia="Liberation Serif" w:hAnsi="Times New Roman" w:cs="Times New Roman"/>
          <w:b/>
          <w:color w:val="000000" w:themeColor="text1"/>
          <w:sz w:val="24"/>
          <w:szCs w:val="24"/>
        </w:rPr>
        <w:t>TOCHA</w:t>
      </w:r>
      <w:r w:rsidRPr="00BE78F7">
        <w:rPr>
          <w:rFonts w:ascii="Times New Roman" w:eastAsia="Liberation Serif" w:hAnsi="Times New Roman" w:cs="Times New Roman"/>
          <w:color w:val="000000" w:themeColor="text1"/>
          <w:sz w:val="24"/>
          <w:szCs w:val="24"/>
        </w:rPr>
        <w:t>, Juges assesseurs ;</w:t>
      </w:r>
    </w:p>
    <w:p w:rsidR="00FA4F52" w:rsidRPr="00BE78F7" w:rsidRDefault="00FA4F52" w:rsidP="00FA4F52">
      <w:pPr>
        <w:widowControl w:val="0"/>
        <w:spacing w:after="0" w:line="240" w:lineRule="auto"/>
        <w:ind w:left="3119"/>
        <w:rPr>
          <w:rFonts w:ascii="Times New Roman" w:eastAsia="Liberation Serif" w:hAnsi="Times New Roman" w:cs="Times New Roman"/>
          <w:color w:val="000000" w:themeColor="text1"/>
          <w:sz w:val="24"/>
          <w:szCs w:val="24"/>
        </w:rPr>
      </w:pPr>
      <w:r w:rsidRPr="00BE78F7">
        <w:rPr>
          <w:rFonts w:ascii="Times New Roman" w:eastAsia="Liberation Serif" w:hAnsi="Times New Roman" w:cs="Times New Roman"/>
          <w:color w:val="000000" w:themeColor="text1"/>
          <w:sz w:val="24"/>
          <w:szCs w:val="24"/>
        </w:rPr>
        <w:t xml:space="preserve">Assisté par Maitre </w:t>
      </w:r>
      <w:r w:rsidRPr="00BE78F7">
        <w:rPr>
          <w:rFonts w:ascii="Times New Roman" w:eastAsia="Liberation Serif" w:hAnsi="Times New Roman" w:cs="Times New Roman"/>
          <w:b/>
          <w:color w:val="000000" w:themeColor="text1"/>
          <w:sz w:val="24"/>
          <w:szCs w:val="24"/>
        </w:rPr>
        <w:t>ATHOUMANI SAID</w:t>
      </w:r>
      <w:r w:rsidR="00BE78F7">
        <w:rPr>
          <w:rFonts w:ascii="Times New Roman" w:eastAsia="Liberation Serif" w:hAnsi="Times New Roman" w:cs="Times New Roman"/>
          <w:color w:val="000000" w:themeColor="text1"/>
          <w:sz w:val="24"/>
          <w:szCs w:val="24"/>
        </w:rPr>
        <w:t>,</w:t>
      </w:r>
      <w:r w:rsidRPr="00BE78F7">
        <w:rPr>
          <w:rFonts w:ascii="Times New Roman" w:eastAsia="Liberation Serif" w:hAnsi="Times New Roman" w:cs="Times New Roman"/>
          <w:color w:val="000000" w:themeColor="text1"/>
          <w:sz w:val="24"/>
          <w:szCs w:val="24"/>
        </w:rPr>
        <w:t xml:space="preserve"> Greffier  tenant la plume.</w:t>
      </w:r>
    </w:p>
    <w:p w:rsidR="00FA4F52" w:rsidRDefault="00FA4F52" w:rsidP="00FA4F52">
      <w:pPr>
        <w:widowControl w:val="0"/>
        <w:spacing w:after="0" w:line="240" w:lineRule="auto"/>
        <w:ind w:left="3119"/>
        <w:jc w:val="both"/>
        <w:rPr>
          <w:rFonts w:ascii="Times New Roman" w:eastAsia="Liberation Serif" w:hAnsi="Times New Roman" w:cs="Times New Roman"/>
          <w:color w:val="000000" w:themeColor="text1"/>
          <w:sz w:val="24"/>
          <w:szCs w:val="24"/>
        </w:rPr>
      </w:pPr>
    </w:p>
    <w:p w:rsidR="00FA4F52" w:rsidRDefault="00FA4F52" w:rsidP="00FA4F52">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xml:space="preserve">ENTRE </w:t>
      </w:r>
    </w:p>
    <w:p w:rsidR="00FA4F52" w:rsidRPr="005D57E7" w:rsidRDefault="009A4FCA" w:rsidP="009A4FCA">
      <w:pPr>
        <w:pStyle w:val="Sansinterligne"/>
        <w:spacing w:line="276" w:lineRule="auto"/>
        <w:ind w:left="3119"/>
        <w:rPr>
          <w:rFonts w:ascii="Times New Roman" w:hAnsi="Times New Roman" w:cs="Times New Roman"/>
          <w:sz w:val="24"/>
          <w:szCs w:val="24"/>
        </w:rPr>
      </w:pPr>
      <w:r>
        <w:rPr>
          <w:rFonts w:ascii="Times New Roman" w:hAnsi="Times New Roman" w:cs="Times New Roman"/>
          <w:b/>
          <w:sz w:val="24"/>
          <w:szCs w:val="24"/>
        </w:rPr>
        <w:t xml:space="preserve">Monsieur SOULE MADY, </w:t>
      </w:r>
      <w:r w:rsidRPr="009A4FCA">
        <w:rPr>
          <w:rFonts w:ascii="Times New Roman" w:hAnsi="Times New Roman" w:cs="Times New Roman"/>
          <w:sz w:val="24"/>
          <w:szCs w:val="24"/>
        </w:rPr>
        <w:t>né et demeurant à Chouani-Hambou, de nationalité comorienne, enseignant ;</w:t>
      </w:r>
      <w:r>
        <w:rPr>
          <w:rFonts w:ascii="Times New Roman" w:hAnsi="Times New Roman" w:cs="Times New Roman"/>
          <w:sz w:val="24"/>
          <w:szCs w:val="24"/>
        </w:rPr>
        <w:t xml:space="preserve"> </w:t>
      </w:r>
      <w:r w:rsidR="00FA4F52" w:rsidRPr="005D57E7">
        <w:rPr>
          <w:rFonts w:ascii="Times New Roman" w:hAnsi="Times New Roman" w:cs="Times New Roman"/>
          <w:sz w:val="24"/>
          <w:szCs w:val="24"/>
        </w:rPr>
        <w:t xml:space="preserve">Ayant pour Conseil, Maître </w:t>
      </w:r>
      <w:r>
        <w:rPr>
          <w:rFonts w:ascii="Times New Roman" w:hAnsi="Times New Roman" w:cs="Times New Roman"/>
          <w:sz w:val="24"/>
          <w:szCs w:val="24"/>
        </w:rPr>
        <w:t>Youssouf Imani</w:t>
      </w:r>
      <w:r w:rsidR="00FA4F52" w:rsidRPr="005D57E7">
        <w:rPr>
          <w:rFonts w:ascii="Times New Roman" w:hAnsi="Times New Roman" w:cs="Times New Roman"/>
          <w:sz w:val="24"/>
          <w:szCs w:val="24"/>
        </w:rPr>
        <w:t>, Avocat à la Cour ;</w:t>
      </w:r>
    </w:p>
    <w:p w:rsidR="00FA4F52" w:rsidRDefault="00FA4F52" w:rsidP="00FA4F52">
      <w:pPr>
        <w:pStyle w:val="Paragraphedeliste"/>
        <w:widowControl w:val="0"/>
        <w:spacing w:after="120" w:line="240" w:lineRule="auto"/>
        <w:ind w:left="3119"/>
        <w:jc w:val="both"/>
        <w:rPr>
          <w:rFonts w:ascii="Times New Roman" w:eastAsia="Liberation Serif" w:hAnsi="Times New Roman" w:cs="Times New Roman"/>
          <w:b/>
          <w:color w:val="000000" w:themeColor="text1"/>
          <w:sz w:val="24"/>
          <w:szCs w:val="24"/>
        </w:rPr>
      </w:pPr>
    </w:p>
    <w:p w:rsidR="00FA4F52" w:rsidRDefault="00FA4F52" w:rsidP="00FA4F52">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  Demandeur d’une part  ------------</w:t>
      </w:r>
    </w:p>
    <w:p w:rsidR="00FA4F52" w:rsidRDefault="00FA4F52" w:rsidP="00FA4F52">
      <w:pPr>
        <w:pStyle w:val="Paragraphedeliste"/>
        <w:widowControl w:val="0"/>
        <w:spacing w:after="120" w:line="240" w:lineRule="auto"/>
        <w:ind w:left="3119"/>
        <w:rPr>
          <w:rFonts w:ascii="Times New Roman" w:eastAsia="Liberation Serif" w:hAnsi="Times New Roman" w:cs="Times New Roman"/>
          <w:b/>
          <w:color w:val="000000" w:themeColor="text1"/>
          <w:sz w:val="24"/>
          <w:szCs w:val="24"/>
        </w:rPr>
      </w:pPr>
    </w:p>
    <w:p w:rsidR="00FA4F52" w:rsidRDefault="00FA4F52" w:rsidP="00FA4F52">
      <w:pPr>
        <w:widowControl w:val="0"/>
        <w:spacing w:after="120" w:line="240" w:lineRule="auto"/>
        <w:ind w:left="3119"/>
        <w:jc w:val="both"/>
        <w:rPr>
          <w:rFonts w:ascii="Times New Roman" w:eastAsia="Liberation Serif" w:hAnsi="Times New Roman" w:cs="Times New Roman"/>
          <w:b/>
          <w:color w:val="000000" w:themeColor="text1"/>
          <w:sz w:val="24"/>
          <w:szCs w:val="24"/>
        </w:rPr>
      </w:pPr>
      <w:r>
        <w:rPr>
          <w:rFonts w:ascii="Times New Roman" w:eastAsia="Liberation Serif" w:hAnsi="Times New Roman" w:cs="Times New Roman"/>
          <w:b/>
          <w:color w:val="000000" w:themeColor="text1"/>
          <w:sz w:val="24"/>
          <w:szCs w:val="24"/>
        </w:rPr>
        <w:t>CONTRE</w:t>
      </w:r>
    </w:p>
    <w:p w:rsidR="00FA4F52" w:rsidRPr="00E4556E" w:rsidRDefault="009A4FCA" w:rsidP="00FA4F52">
      <w:pPr>
        <w:pStyle w:val="Sansinterligne"/>
        <w:spacing w:after="240" w:line="276" w:lineRule="auto"/>
        <w:ind w:left="3119"/>
        <w:rPr>
          <w:rFonts w:ascii="Times New Roman" w:hAnsi="Times New Roman" w:cs="Times New Roman"/>
          <w:sz w:val="24"/>
          <w:szCs w:val="24"/>
        </w:rPr>
      </w:pPr>
      <w:r>
        <w:rPr>
          <w:rFonts w:ascii="Times New Roman" w:hAnsi="Times New Roman" w:cs="Times New Roman"/>
          <w:b/>
          <w:sz w:val="24"/>
          <w:szCs w:val="24"/>
        </w:rPr>
        <w:t xml:space="preserve">La Société SALSABIL EAU MINERALE PURE, </w:t>
      </w:r>
      <w:r w:rsidRPr="00E4556E">
        <w:rPr>
          <w:rFonts w:ascii="Times New Roman" w:hAnsi="Times New Roman" w:cs="Times New Roman"/>
          <w:sz w:val="24"/>
          <w:szCs w:val="24"/>
        </w:rPr>
        <w:t>sise à Seléa-Bambao Grande Comores, représentée par son gérant, ayant pour conseil, Maître Abdou Elwahab Moussa, Avocat à la Cour</w:t>
      </w:r>
      <w:r w:rsidR="00FA4F52" w:rsidRPr="00E4556E">
        <w:rPr>
          <w:rFonts w:ascii="Times New Roman" w:hAnsi="Times New Roman" w:cs="Times New Roman"/>
          <w:sz w:val="24"/>
          <w:szCs w:val="24"/>
        </w:rPr>
        <w:t> ;</w:t>
      </w:r>
    </w:p>
    <w:p w:rsidR="00FA4F52" w:rsidRDefault="00E4556E" w:rsidP="00FA4F52">
      <w:pPr>
        <w:widowControl w:val="0"/>
        <w:spacing w:after="120" w:line="240" w:lineRule="auto"/>
        <w:ind w:left="3119"/>
        <w:jc w:val="both"/>
        <w:rPr>
          <w:rFonts w:ascii="Times New Roman" w:eastAsia="Liberation Serif" w:hAnsi="Times New Roman" w:cs="Times New Roman"/>
          <w:b/>
          <w:sz w:val="24"/>
          <w:szCs w:val="24"/>
        </w:rPr>
      </w:pPr>
      <w:r>
        <w:rPr>
          <w:rFonts w:ascii="Times New Roman" w:eastAsia="Liberation Serif" w:hAnsi="Times New Roman" w:cs="Times New Roman"/>
          <w:b/>
          <w:color w:val="000000" w:themeColor="text1"/>
          <w:sz w:val="24"/>
          <w:szCs w:val="24"/>
        </w:rPr>
        <w:t>–---------------- Défenderesse</w:t>
      </w:r>
      <w:r w:rsidR="00FA4F52">
        <w:rPr>
          <w:rFonts w:ascii="Times New Roman" w:eastAsia="Liberation Serif" w:hAnsi="Times New Roman" w:cs="Times New Roman"/>
          <w:b/>
          <w:color w:val="000000" w:themeColor="text1"/>
          <w:sz w:val="24"/>
          <w:szCs w:val="24"/>
        </w:rPr>
        <w:t xml:space="preserve"> d’autre  part  -------------</w:t>
      </w:r>
      <w:r w:rsidR="00FA4F52">
        <w:rPr>
          <w:rFonts w:ascii="Times New Roman" w:eastAsia="Liberation Serif" w:hAnsi="Times New Roman" w:cs="Times New Roman"/>
          <w:b/>
          <w:color w:val="FF0000"/>
          <w:sz w:val="24"/>
          <w:szCs w:val="24"/>
        </w:rPr>
        <w:t> </w:t>
      </w:r>
      <w:r w:rsidR="00FA4F52">
        <w:rPr>
          <w:rFonts w:ascii="Times New Roman" w:eastAsia="Liberation Serif" w:hAnsi="Times New Roman" w:cs="Times New Roman"/>
          <w:b/>
          <w:sz w:val="24"/>
          <w:szCs w:val="24"/>
        </w:rPr>
        <w:t>;</w:t>
      </w:r>
    </w:p>
    <w:p w:rsidR="00FA4F52" w:rsidRDefault="00FA4F52" w:rsidP="00FA4F52">
      <w:pPr>
        <w:widowControl w:val="0"/>
        <w:spacing w:after="120" w:line="240" w:lineRule="auto"/>
        <w:ind w:left="3119"/>
        <w:jc w:val="both"/>
        <w:rPr>
          <w:rFonts w:ascii="Times New Roman" w:eastAsia="Liberation Serif" w:hAnsi="Times New Roman" w:cs="Times New Roman"/>
          <w:b/>
          <w:sz w:val="24"/>
          <w:szCs w:val="24"/>
        </w:rPr>
      </w:pPr>
    </w:p>
    <w:p w:rsidR="00FA4F52" w:rsidRDefault="00FA4F52" w:rsidP="00FA4F52">
      <w:pPr>
        <w:widowControl w:val="0"/>
        <w:spacing w:after="120" w:line="240" w:lineRule="auto"/>
        <w:ind w:left="1134"/>
        <w:jc w:val="both"/>
        <w:rPr>
          <w:rFonts w:ascii="Times New Roman" w:eastAsia="Liberation Serif" w:hAnsi="Times New Roman" w:cs="Times New Roman"/>
          <w:b/>
          <w:sz w:val="24"/>
          <w:szCs w:val="24"/>
          <w:u w:val="single"/>
        </w:rPr>
      </w:pPr>
      <w:r>
        <w:rPr>
          <w:rFonts w:ascii="Times New Roman" w:eastAsia="Liberation Serif" w:hAnsi="Times New Roman" w:cs="Times New Roman"/>
          <w:b/>
          <w:sz w:val="24"/>
          <w:szCs w:val="24"/>
          <w:u w:val="single"/>
        </w:rPr>
        <w:t>LE TRIBUNAL</w:t>
      </w:r>
    </w:p>
    <w:p w:rsidR="00FA4F52" w:rsidRDefault="00FA4F52" w:rsidP="00FA4F52">
      <w:pPr>
        <w:widowControl w:val="0"/>
        <w:spacing w:after="0" w:line="240" w:lineRule="auto"/>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l'acte introductif d'instance ;</w:t>
      </w:r>
    </w:p>
    <w:p w:rsidR="00FA4F52" w:rsidRDefault="00FA4F52" w:rsidP="00FA4F52">
      <w:pPr>
        <w:widowControl w:val="0"/>
        <w:spacing w:after="0"/>
        <w:ind w:left="1134"/>
        <w:jc w:val="both"/>
        <w:rPr>
          <w:rFonts w:ascii="Times New Roman" w:eastAsia="Liberation Serif" w:hAnsi="Times New Roman" w:cs="Times New Roman"/>
          <w:sz w:val="24"/>
          <w:szCs w:val="24"/>
        </w:rPr>
      </w:pPr>
      <w:r>
        <w:rPr>
          <w:rFonts w:ascii="Times New Roman" w:eastAsia="Liberation Serif" w:hAnsi="Times New Roman" w:cs="Times New Roman"/>
          <w:sz w:val="24"/>
          <w:szCs w:val="24"/>
        </w:rPr>
        <w:t>-Vu les parties en leurs explications ;</w:t>
      </w:r>
    </w:p>
    <w:p w:rsidR="001D654B" w:rsidRDefault="00FA4F52" w:rsidP="004877FF">
      <w:pPr>
        <w:ind w:left="1134"/>
        <w:jc w:val="both"/>
        <w:rPr>
          <w:rFonts w:ascii="Times New Roman" w:hAnsi="Times New Roman" w:cs="Times New Roman"/>
          <w:sz w:val="24"/>
          <w:szCs w:val="24"/>
        </w:rPr>
      </w:pPr>
      <w:r>
        <w:rPr>
          <w:rFonts w:ascii="Times New Roman" w:hAnsi="Times New Roman" w:cs="Times New Roman"/>
          <w:sz w:val="24"/>
          <w:szCs w:val="24"/>
        </w:rPr>
        <w:t>Et après en avoir délibéré conformément à la loi ;</w:t>
      </w:r>
    </w:p>
    <w:p w:rsidR="006243F4" w:rsidRPr="00D93F97" w:rsidRDefault="002B2BF6" w:rsidP="00D93F97">
      <w:pPr>
        <w:ind w:left="1134"/>
        <w:rPr>
          <w:rFonts w:ascii="Times New Roman" w:hAnsi="Times New Roman" w:cs="Times New Roman"/>
          <w:sz w:val="24"/>
          <w:szCs w:val="24"/>
        </w:rPr>
      </w:pPr>
      <w:r w:rsidRPr="00D93F97">
        <w:rPr>
          <w:rFonts w:ascii="Times New Roman" w:hAnsi="Times New Roman" w:cs="Times New Roman"/>
          <w:sz w:val="24"/>
          <w:szCs w:val="24"/>
        </w:rPr>
        <w:t>Attendu que par exploit  servi le 11/12/</w:t>
      </w:r>
      <w:r w:rsidR="0041392E">
        <w:rPr>
          <w:rFonts w:ascii="Times New Roman" w:hAnsi="Times New Roman" w:cs="Times New Roman"/>
          <w:sz w:val="24"/>
          <w:szCs w:val="24"/>
        </w:rPr>
        <w:t xml:space="preserve">2018 par Maitre Halim Youssouf </w:t>
      </w:r>
      <w:r w:rsidRPr="00D93F97">
        <w:rPr>
          <w:rFonts w:ascii="Times New Roman" w:hAnsi="Times New Roman" w:cs="Times New Roman"/>
          <w:sz w:val="24"/>
          <w:szCs w:val="24"/>
        </w:rPr>
        <w:t>Oumara, Huissier de justice à Moroni, Soulé Mady donne assignation à la société SALSABIL eau Minéral pour s’entendre :</w:t>
      </w:r>
    </w:p>
    <w:p w:rsidR="002B2BF6" w:rsidRPr="00D93F97" w:rsidRDefault="0041392E" w:rsidP="00D93F97">
      <w:pPr>
        <w:ind w:left="1134"/>
        <w:rPr>
          <w:rFonts w:ascii="Times New Roman" w:hAnsi="Times New Roman" w:cs="Times New Roman"/>
          <w:sz w:val="24"/>
          <w:szCs w:val="24"/>
        </w:rPr>
      </w:pPr>
      <w:r>
        <w:rPr>
          <w:rFonts w:ascii="Times New Roman" w:hAnsi="Times New Roman" w:cs="Times New Roman"/>
          <w:sz w:val="24"/>
          <w:szCs w:val="24"/>
        </w:rPr>
        <w:t xml:space="preserve">- </w:t>
      </w:r>
      <w:r w:rsidR="002B2BF6" w:rsidRPr="00D93F97">
        <w:rPr>
          <w:rFonts w:ascii="Times New Roman" w:hAnsi="Times New Roman" w:cs="Times New Roman"/>
          <w:sz w:val="24"/>
          <w:szCs w:val="24"/>
        </w:rPr>
        <w:t>Recevoir les demandes de Monsieur Soulé Mady, les déclarer valables et bien fondées ;</w:t>
      </w:r>
    </w:p>
    <w:p w:rsidR="00336A69" w:rsidRDefault="0041392E" w:rsidP="00794637">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B2BF6" w:rsidRPr="00D93F97">
        <w:rPr>
          <w:rFonts w:ascii="Times New Roman" w:hAnsi="Times New Roman" w:cs="Times New Roman"/>
          <w:sz w:val="24"/>
          <w:szCs w:val="24"/>
        </w:rPr>
        <w:t>Condamner Salsabil eux Minéral  de payer de payer la somme de six cent cinquante-sept mille cinq cent (657.500fc) francs correspondant</w:t>
      </w:r>
      <w:r w:rsidR="00A41E57">
        <w:rPr>
          <w:rFonts w:ascii="Times New Roman" w:hAnsi="Times New Roman" w:cs="Times New Roman"/>
          <w:sz w:val="24"/>
          <w:szCs w:val="24"/>
        </w:rPr>
        <w:t xml:space="preserve"> à</w:t>
      </w:r>
      <w:r w:rsidR="002B2BF6" w:rsidRPr="00D93F97">
        <w:rPr>
          <w:rFonts w:ascii="Times New Roman" w:hAnsi="Times New Roman" w:cs="Times New Roman"/>
          <w:sz w:val="24"/>
          <w:szCs w:val="24"/>
        </w:rPr>
        <w:t xml:space="preserve"> la valeur de la demande non livrée, la somme de sept millions trois cent quatre-vingt mille trois cent quatre-vingt-seize (7.380.396fc) francs correspondant aux recett</w:t>
      </w:r>
      <w:r w:rsidR="00A41E57">
        <w:rPr>
          <w:rFonts w:ascii="Times New Roman" w:hAnsi="Times New Roman" w:cs="Times New Roman"/>
          <w:sz w:val="24"/>
          <w:szCs w:val="24"/>
        </w:rPr>
        <w:t>es qui se</w:t>
      </w:r>
      <w:r w:rsidR="002B2BF6" w:rsidRPr="00D93F97">
        <w:rPr>
          <w:rFonts w:ascii="Times New Roman" w:hAnsi="Times New Roman" w:cs="Times New Roman"/>
          <w:sz w:val="24"/>
          <w:szCs w:val="24"/>
        </w:rPr>
        <w:t xml:space="preserve">raient perçues en sept (07) mois, sous </w:t>
      </w:r>
      <w:r w:rsidR="0002734E" w:rsidRPr="00D93F97">
        <w:rPr>
          <w:rFonts w:ascii="Times New Roman" w:hAnsi="Times New Roman" w:cs="Times New Roman"/>
          <w:sz w:val="24"/>
          <w:szCs w:val="24"/>
        </w:rPr>
        <w:t>réserve</w:t>
      </w:r>
      <w:r w:rsidR="002B2BF6" w:rsidRPr="00D93F97">
        <w:rPr>
          <w:rFonts w:ascii="Times New Roman" w:hAnsi="Times New Roman" w:cs="Times New Roman"/>
          <w:sz w:val="24"/>
          <w:szCs w:val="24"/>
        </w:rPr>
        <w:t xml:space="preserve"> du mois du prononcé de la décision, la somme de cinq cent mille (500.000fc) francs à titre des dommages-</w:t>
      </w:r>
    </w:p>
    <w:p w:rsidR="00336A69" w:rsidRDefault="00336A69" w:rsidP="00794637">
      <w:pPr>
        <w:ind w:left="1134"/>
        <w:jc w:val="both"/>
        <w:rPr>
          <w:rFonts w:ascii="Times New Roman" w:hAnsi="Times New Roman" w:cs="Times New Roman"/>
          <w:sz w:val="24"/>
          <w:szCs w:val="24"/>
        </w:rPr>
      </w:pPr>
    </w:p>
    <w:p w:rsidR="00336A69" w:rsidRDefault="00336A69" w:rsidP="00794637">
      <w:pPr>
        <w:ind w:left="1134"/>
        <w:jc w:val="both"/>
        <w:rPr>
          <w:rFonts w:ascii="Times New Roman" w:hAnsi="Times New Roman" w:cs="Times New Roman"/>
          <w:sz w:val="24"/>
          <w:szCs w:val="24"/>
        </w:rPr>
      </w:pPr>
    </w:p>
    <w:p w:rsidR="002B2BF6" w:rsidRPr="00D93F97" w:rsidRDefault="002B2BF6"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intérêts et celle de trois cent cinquante mille (350.000fc) francs à titre de l’obligation de plaider et le tout sous le bénéfice de l’exécution provisoire ;</w:t>
      </w:r>
    </w:p>
    <w:p w:rsidR="002B2BF6" w:rsidRPr="00D93F97" w:rsidRDefault="002B2BF6"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que par conclusions en date du 04/02/2019, le conseil de la défenderesse à titre reconventionnelle sollicite le paiement de la somme de cinq cent mille (500.000fc) francs ;</w:t>
      </w:r>
    </w:p>
    <w:p w:rsidR="002B2BF6" w:rsidRPr="00D93F97" w:rsidRDefault="002B2BF6"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que le requérant a soutenu avoir p</w:t>
      </w:r>
      <w:r w:rsidR="00A41E57">
        <w:rPr>
          <w:rFonts w:ascii="Times New Roman" w:hAnsi="Times New Roman" w:cs="Times New Roman"/>
          <w:sz w:val="24"/>
          <w:szCs w:val="24"/>
        </w:rPr>
        <w:t xml:space="preserve">assé une commande d’eau minérale </w:t>
      </w:r>
      <w:r w:rsidRPr="00D93F97">
        <w:rPr>
          <w:rFonts w:ascii="Times New Roman" w:hAnsi="Times New Roman" w:cs="Times New Roman"/>
          <w:sz w:val="24"/>
          <w:szCs w:val="24"/>
        </w:rPr>
        <w:t>aup</w:t>
      </w:r>
      <w:r w:rsidR="00D03A19" w:rsidRPr="00D93F97">
        <w:rPr>
          <w:rFonts w:ascii="Times New Roman" w:hAnsi="Times New Roman" w:cs="Times New Roman"/>
          <w:sz w:val="24"/>
          <w:szCs w:val="24"/>
        </w:rPr>
        <w:t xml:space="preserve">rès de la société Salsabil à titre commercial, soit trois cent (300) cageots de 500ml, 100 cageots de 1500ml et 30 bidons de de 20l d’aux minéral ; Que la demanderesse a payé cette transaction et que la défenderesse n’a livré qu’une partie de la commande, soit 100 cageots sur 300 cageots de 500ml, 90 cageots sur 100 cageots de 1500ml, et il reste à livrer 200 cageots de 500ml, 10 cageots de 1500ml et 30 bidons de 20l ; Que malgré les réclamations faites à plusieurs reprises </w:t>
      </w:r>
      <w:r w:rsidR="00A41E57">
        <w:rPr>
          <w:rFonts w:ascii="Times New Roman" w:hAnsi="Times New Roman" w:cs="Times New Roman"/>
          <w:sz w:val="24"/>
          <w:szCs w:val="24"/>
        </w:rPr>
        <w:t>restant toujours vaines,</w:t>
      </w:r>
      <w:r w:rsidR="00D03A19" w:rsidRPr="00D93F97">
        <w:rPr>
          <w:rFonts w:ascii="Times New Roman" w:hAnsi="Times New Roman" w:cs="Times New Roman"/>
          <w:sz w:val="24"/>
          <w:szCs w:val="24"/>
        </w:rPr>
        <w:t xml:space="preserve"> </w:t>
      </w:r>
      <w:r w:rsidR="00A41E57">
        <w:rPr>
          <w:rFonts w:ascii="Times New Roman" w:hAnsi="Times New Roman" w:cs="Times New Roman"/>
          <w:sz w:val="24"/>
          <w:szCs w:val="24"/>
        </w:rPr>
        <w:t xml:space="preserve"> la  </w:t>
      </w:r>
      <w:r w:rsidR="00D03A19" w:rsidRPr="00D93F97">
        <w:rPr>
          <w:rFonts w:ascii="Times New Roman" w:hAnsi="Times New Roman" w:cs="Times New Roman"/>
          <w:sz w:val="24"/>
          <w:szCs w:val="24"/>
        </w:rPr>
        <w:t xml:space="preserve">défenderesse reste </w:t>
      </w:r>
      <w:r w:rsidR="00A41E57">
        <w:rPr>
          <w:rFonts w:ascii="Times New Roman" w:hAnsi="Times New Roman" w:cs="Times New Roman"/>
          <w:sz w:val="24"/>
          <w:szCs w:val="24"/>
        </w:rPr>
        <w:t xml:space="preserve"> toujours </w:t>
      </w:r>
      <w:r w:rsidR="00D03A19" w:rsidRPr="00D93F97">
        <w:rPr>
          <w:rFonts w:ascii="Times New Roman" w:hAnsi="Times New Roman" w:cs="Times New Roman"/>
          <w:sz w:val="24"/>
          <w:szCs w:val="24"/>
        </w:rPr>
        <w:t>redevable de la somme de trois cent trente-sept mille cinq cent (337.5</w:t>
      </w:r>
      <w:r w:rsidR="00A41E57">
        <w:rPr>
          <w:rFonts w:ascii="Times New Roman" w:hAnsi="Times New Roman" w:cs="Times New Roman"/>
          <w:sz w:val="24"/>
          <w:szCs w:val="24"/>
        </w:rPr>
        <w:t>00fc) francs équivalant aux commandes de l’eau minérale</w:t>
      </w:r>
      <w:r w:rsidR="00D03A19" w:rsidRPr="00D93F97">
        <w:rPr>
          <w:rFonts w:ascii="Times New Roman" w:hAnsi="Times New Roman" w:cs="Times New Roman"/>
          <w:sz w:val="24"/>
          <w:szCs w:val="24"/>
        </w:rPr>
        <w:t xml:space="preserve"> non livrées ;</w:t>
      </w:r>
    </w:p>
    <w:p w:rsidR="003929B3" w:rsidRPr="00D93F97" w:rsidRDefault="00F4100B"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que par conclusion en date du 04/02/2019, la défenderesse</w:t>
      </w:r>
      <w:r w:rsidR="00A41E57">
        <w:rPr>
          <w:rFonts w:ascii="Times New Roman" w:hAnsi="Times New Roman" w:cs="Times New Roman"/>
          <w:sz w:val="24"/>
          <w:szCs w:val="24"/>
        </w:rPr>
        <w:t>,</w:t>
      </w:r>
      <w:r w:rsidRPr="00D93F97">
        <w:rPr>
          <w:rFonts w:ascii="Times New Roman" w:hAnsi="Times New Roman" w:cs="Times New Roman"/>
          <w:sz w:val="24"/>
          <w:szCs w:val="24"/>
        </w:rPr>
        <w:t xml:space="preserve"> par le truchement de son conseil</w:t>
      </w:r>
      <w:r w:rsidR="00A41E57">
        <w:rPr>
          <w:rFonts w:ascii="Times New Roman" w:hAnsi="Times New Roman" w:cs="Times New Roman"/>
          <w:sz w:val="24"/>
          <w:szCs w:val="24"/>
        </w:rPr>
        <w:t>,</w:t>
      </w:r>
      <w:r w:rsidRPr="00D93F97">
        <w:rPr>
          <w:rFonts w:ascii="Times New Roman" w:hAnsi="Times New Roman" w:cs="Times New Roman"/>
          <w:sz w:val="24"/>
          <w:szCs w:val="24"/>
        </w:rPr>
        <w:t xml:space="preserve"> a </w:t>
      </w:r>
      <w:r w:rsidR="006250E4" w:rsidRPr="00D93F97">
        <w:rPr>
          <w:rFonts w:ascii="Times New Roman" w:hAnsi="Times New Roman" w:cs="Times New Roman"/>
          <w:sz w:val="24"/>
          <w:szCs w:val="24"/>
        </w:rPr>
        <w:t>répondu</w:t>
      </w:r>
      <w:r w:rsidRPr="00D93F97">
        <w:rPr>
          <w:rFonts w:ascii="Times New Roman" w:hAnsi="Times New Roman" w:cs="Times New Roman"/>
          <w:sz w:val="24"/>
          <w:szCs w:val="24"/>
        </w:rPr>
        <w:t xml:space="preserve"> que la </w:t>
      </w:r>
      <w:r w:rsidR="006250E4" w:rsidRPr="00D93F97">
        <w:rPr>
          <w:rFonts w:ascii="Times New Roman" w:hAnsi="Times New Roman" w:cs="Times New Roman"/>
          <w:sz w:val="24"/>
          <w:szCs w:val="24"/>
        </w:rPr>
        <w:t>société</w:t>
      </w:r>
      <w:r w:rsidR="00E11C8D">
        <w:rPr>
          <w:rFonts w:ascii="Times New Roman" w:hAnsi="Times New Roman" w:cs="Times New Roman"/>
          <w:sz w:val="24"/>
          <w:szCs w:val="24"/>
        </w:rPr>
        <w:t xml:space="preserve"> Sal</w:t>
      </w:r>
      <w:r w:rsidRPr="00D93F97">
        <w:rPr>
          <w:rFonts w:ascii="Times New Roman" w:hAnsi="Times New Roman" w:cs="Times New Roman"/>
          <w:sz w:val="24"/>
          <w:szCs w:val="24"/>
        </w:rPr>
        <w:t>sabil n’a pas signé un quelconque contrat de commande</w:t>
      </w:r>
      <w:r w:rsidR="00A41E57">
        <w:rPr>
          <w:rFonts w:ascii="Times New Roman" w:hAnsi="Times New Roman" w:cs="Times New Roman"/>
          <w:sz w:val="24"/>
          <w:szCs w:val="24"/>
        </w:rPr>
        <w:t xml:space="preserve"> de l’eau minérale</w:t>
      </w:r>
      <w:r w:rsidRPr="00D93F97">
        <w:rPr>
          <w:rFonts w:ascii="Times New Roman" w:hAnsi="Times New Roman" w:cs="Times New Roman"/>
          <w:sz w:val="24"/>
          <w:szCs w:val="24"/>
        </w:rPr>
        <w:t xml:space="preserve"> avec le requérant et n’est reste pas redevable d’aucune livraison au bénéfice du requérant ;</w:t>
      </w:r>
      <w:r w:rsidR="00044A79">
        <w:rPr>
          <w:rFonts w:ascii="Times New Roman" w:hAnsi="Times New Roman" w:cs="Times New Roman"/>
          <w:sz w:val="24"/>
          <w:szCs w:val="24"/>
        </w:rPr>
        <w:t xml:space="preserve"> </w:t>
      </w:r>
      <w:r w:rsidR="002F0613" w:rsidRPr="00D93F97">
        <w:rPr>
          <w:rFonts w:ascii="Times New Roman" w:hAnsi="Times New Roman" w:cs="Times New Roman"/>
          <w:sz w:val="24"/>
          <w:szCs w:val="24"/>
        </w:rPr>
        <w:t>Qu’il a précisé que le requérant considère comme étant le</w:t>
      </w:r>
      <w:r w:rsidR="00A41E57">
        <w:rPr>
          <w:rFonts w:ascii="Times New Roman" w:hAnsi="Times New Roman" w:cs="Times New Roman"/>
          <w:sz w:val="24"/>
          <w:szCs w:val="24"/>
        </w:rPr>
        <w:t xml:space="preserve"> contrat qui le lie à Salsabil Ea</w:t>
      </w:r>
      <w:r w:rsidR="002F0613" w:rsidRPr="00D93F97">
        <w:rPr>
          <w:rFonts w:ascii="Times New Roman" w:hAnsi="Times New Roman" w:cs="Times New Roman"/>
          <w:sz w:val="24"/>
          <w:szCs w:val="24"/>
        </w:rPr>
        <w:t xml:space="preserve">ux Minéral qui est un papier libre paraphé par lui-même et un certain Nadjimoudine Hamidou dans lequel reconnait avoir reçu le montant de cent </w:t>
      </w:r>
      <w:r w:rsidR="00EF2363" w:rsidRPr="00D93F97">
        <w:rPr>
          <w:rFonts w:ascii="Times New Roman" w:hAnsi="Times New Roman" w:cs="Times New Roman"/>
          <w:sz w:val="24"/>
          <w:szCs w:val="24"/>
        </w:rPr>
        <w:t>quatre-vingt-dix-neuf mille (199.000fc)</w:t>
      </w:r>
      <w:r w:rsidR="003929B3" w:rsidRPr="00D93F97">
        <w:rPr>
          <w:rFonts w:ascii="Times New Roman" w:hAnsi="Times New Roman" w:cs="Times New Roman"/>
          <w:sz w:val="24"/>
          <w:szCs w:val="24"/>
        </w:rPr>
        <w:t xml:space="preserve"> de la part de Soulé Mady et il y est également mis en détail des marchandises commandées ;</w:t>
      </w:r>
      <w:r w:rsidR="00044A79">
        <w:rPr>
          <w:rFonts w:ascii="Times New Roman" w:hAnsi="Times New Roman" w:cs="Times New Roman"/>
          <w:sz w:val="24"/>
          <w:szCs w:val="24"/>
        </w:rPr>
        <w:t xml:space="preserve"> </w:t>
      </w:r>
      <w:r w:rsidR="00A41E57">
        <w:rPr>
          <w:rFonts w:ascii="Times New Roman" w:hAnsi="Times New Roman" w:cs="Times New Roman"/>
          <w:sz w:val="24"/>
          <w:szCs w:val="24"/>
        </w:rPr>
        <w:t xml:space="preserve">Que le nommé Nadjimoudine </w:t>
      </w:r>
      <w:r w:rsidR="00F97BA3">
        <w:rPr>
          <w:rFonts w:ascii="Times New Roman" w:hAnsi="Times New Roman" w:cs="Times New Roman"/>
          <w:sz w:val="24"/>
          <w:szCs w:val="24"/>
        </w:rPr>
        <w:t>était</w:t>
      </w:r>
      <w:r w:rsidR="003929B3" w:rsidRPr="00D93F97">
        <w:rPr>
          <w:rFonts w:ascii="Times New Roman" w:hAnsi="Times New Roman" w:cs="Times New Roman"/>
          <w:sz w:val="24"/>
          <w:szCs w:val="24"/>
        </w:rPr>
        <w:t xml:space="preserve"> l’</w:t>
      </w:r>
      <w:r w:rsidR="006E3D52" w:rsidRPr="00D93F97">
        <w:rPr>
          <w:rFonts w:ascii="Times New Roman" w:hAnsi="Times New Roman" w:cs="Times New Roman"/>
          <w:sz w:val="24"/>
          <w:szCs w:val="24"/>
        </w:rPr>
        <w:t>ancien</w:t>
      </w:r>
      <w:r w:rsidR="003929B3" w:rsidRPr="00D93F97">
        <w:rPr>
          <w:rFonts w:ascii="Times New Roman" w:hAnsi="Times New Roman" w:cs="Times New Roman"/>
          <w:sz w:val="24"/>
          <w:szCs w:val="24"/>
        </w:rPr>
        <w:t xml:space="preserve"> responsable commercial de Salsabil, sauf que celui-ci a fait l’objet d’un </w:t>
      </w:r>
      <w:r w:rsidR="006E3D52" w:rsidRPr="00D93F97">
        <w:rPr>
          <w:rFonts w:ascii="Times New Roman" w:hAnsi="Times New Roman" w:cs="Times New Roman"/>
          <w:sz w:val="24"/>
          <w:szCs w:val="24"/>
        </w:rPr>
        <w:t>licenciement</w:t>
      </w:r>
      <w:r w:rsidR="003929B3" w:rsidRPr="00D93F97">
        <w:rPr>
          <w:rFonts w:ascii="Times New Roman" w:hAnsi="Times New Roman" w:cs="Times New Roman"/>
          <w:sz w:val="24"/>
          <w:szCs w:val="24"/>
        </w:rPr>
        <w:t xml:space="preserve"> pour faute grave ;</w:t>
      </w:r>
    </w:p>
    <w:p w:rsidR="00582A30" w:rsidRPr="00044A79" w:rsidRDefault="00582A30" w:rsidP="00044A79">
      <w:pPr>
        <w:spacing w:after="0"/>
        <w:ind w:left="1134"/>
        <w:rPr>
          <w:rFonts w:ascii="Times New Roman" w:hAnsi="Times New Roman" w:cs="Times New Roman"/>
          <w:b/>
          <w:sz w:val="24"/>
          <w:szCs w:val="24"/>
          <w:u w:val="single"/>
        </w:rPr>
      </w:pPr>
      <w:r w:rsidRPr="00044A79">
        <w:rPr>
          <w:rFonts w:ascii="Times New Roman" w:hAnsi="Times New Roman" w:cs="Times New Roman"/>
          <w:b/>
          <w:sz w:val="24"/>
          <w:szCs w:val="24"/>
          <w:u w:val="single"/>
        </w:rPr>
        <w:t>Sur la demande principale :</w:t>
      </w:r>
    </w:p>
    <w:p w:rsidR="00582A30" w:rsidRPr="00D93F97" w:rsidRDefault="00582A30"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 xml:space="preserve">Attendu qu’il résulte des dispositions de l’article </w:t>
      </w:r>
      <w:r w:rsidR="005E2FB5">
        <w:rPr>
          <w:rFonts w:ascii="Times New Roman" w:hAnsi="Times New Roman" w:cs="Times New Roman"/>
          <w:sz w:val="24"/>
          <w:szCs w:val="24"/>
        </w:rPr>
        <w:t xml:space="preserve">1315-1 du code civil </w:t>
      </w:r>
      <w:r w:rsidRPr="00D93F97">
        <w:rPr>
          <w:rFonts w:ascii="Times New Roman" w:hAnsi="Times New Roman" w:cs="Times New Roman"/>
          <w:sz w:val="24"/>
          <w:szCs w:val="24"/>
        </w:rPr>
        <w:t>que celui qui réclame l’exécution d’une obligation doit en prouver l’existence ; Qu’en l’espèce, il résulte des pièces versées aux débats que</w:t>
      </w:r>
      <w:r w:rsidR="000A0E37">
        <w:rPr>
          <w:rFonts w:ascii="Times New Roman" w:hAnsi="Times New Roman" w:cs="Times New Roman"/>
          <w:sz w:val="24"/>
          <w:szCs w:val="24"/>
        </w:rPr>
        <w:t xml:space="preserve"> la défenderesse reste débitrice </w:t>
      </w:r>
      <w:r w:rsidRPr="00D93F97">
        <w:rPr>
          <w:rFonts w:ascii="Times New Roman" w:hAnsi="Times New Roman" w:cs="Times New Roman"/>
          <w:sz w:val="24"/>
          <w:szCs w:val="24"/>
        </w:rPr>
        <w:t>du requérant de la somme de six cent cinquante-sept mille cinq cent (657.500fc) francs relative aux</w:t>
      </w:r>
      <w:r w:rsidR="00A41E57">
        <w:rPr>
          <w:rFonts w:ascii="Times New Roman" w:hAnsi="Times New Roman" w:cs="Times New Roman"/>
          <w:sz w:val="24"/>
          <w:szCs w:val="24"/>
        </w:rPr>
        <w:t xml:space="preserve"> eaux  minérales  commandées</w:t>
      </w:r>
      <w:r w:rsidRPr="00D93F97">
        <w:rPr>
          <w:rFonts w:ascii="Times New Roman" w:hAnsi="Times New Roman" w:cs="Times New Roman"/>
          <w:sz w:val="24"/>
          <w:szCs w:val="24"/>
        </w:rPr>
        <w:t xml:space="preserve"> non livrées</w:t>
      </w:r>
      <w:r w:rsidR="00F47D1E" w:rsidRPr="00D93F97">
        <w:rPr>
          <w:rFonts w:ascii="Times New Roman" w:hAnsi="Times New Roman" w:cs="Times New Roman"/>
          <w:sz w:val="24"/>
          <w:szCs w:val="24"/>
        </w:rPr>
        <w:t> ;</w:t>
      </w:r>
      <w:r w:rsidR="000A0E37">
        <w:rPr>
          <w:rFonts w:ascii="Times New Roman" w:hAnsi="Times New Roman" w:cs="Times New Roman"/>
          <w:sz w:val="24"/>
          <w:szCs w:val="24"/>
        </w:rPr>
        <w:t xml:space="preserve"> Qu’elle n</w:t>
      </w:r>
      <w:r w:rsidR="001072DF">
        <w:rPr>
          <w:rFonts w:ascii="Times New Roman" w:hAnsi="Times New Roman" w:cs="Times New Roman"/>
          <w:sz w:val="24"/>
          <w:szCs w:val="24"/>
        </w:rPr>
        <w:t>’a pas justifié</w:t>
      </w:r>
      <w:r w:rsidR="000A0E37">
        <w:rPr>
          <w:rFonts w:ascii="Times New Roman" w:hAnsi="Times New Roman" w:cs="Times New Roman"/>
          <w:sz w:val="24"/>
          <w:szCs w:val="24"/>
        </w:rPr>
        <w:t xml:space="preserve"> qu’elle s’est libérée de cette obligation ;</w:t>
      </w:r>
      <w:r w:rsidR="00F47D1E" w:rsidRPr="00D93F97">
        <w:rPr>
          <w:rFonts w:ascii="Times New Roman" w:hAnsi="Times New Roman" w:cs="Times New Roman"/>
          <w:sz w:val="24"/>
          <w:szCs w:val="24"/>
        </w:rPr>
        <w:t xml:space="preserve"> Que dès lors, la créance du requérant est bien fondée ; Qu’il convient de condamner la société Salsabil de payer au requérant la somme de six cent cinquante-sept mille cinq cent (657.500fc) francs en principal ;</w:t>
      </w:r>
    </w:p>
    <w:p w:rsidR="00094EC8" w:rsidRPr="00044A79" w:rsidRDefault="00094EC8" w:rsidP="00044A79">
      <w:pPr>
        <w:spacing w:after="0"/>
        <w:ind w:left="1134"/>
        <w:rPr>
          <w:rFonts w:ascii="Times New Roman" w:hAnsi="Times New Roman" w:cs="Times New Roman"/>
          <w:b/>
          <w:sz w:val="24"/>
          <w:szCs w:val="24"/>
          <w:u w:val="single"/>
        </w:rPr>
      </w:pPr>
      <w:r w:rsidRPr="00044A79">
        <w:rPr>
          <w:rFonts w:ascii="Times New Roman" w:hAnsi="Times New Roman" w:cs="Times New Roman"/>
          <w:b/>
          <w:sz w:val="24"/>
          <w:szCs w:val="24"/>
          <w:u w:val="single"/>
        </w:rPr>
        <w:t>Sur les dommages-intérêts :</w:t>
      </w:r>
    </w:p>
    <w:p w:rsidR="00094EC8" w:rsidRPr="00D93F97" w:rsidRDefault="00094EC8"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 xml:space="preserve">Attendu que le requérant a soutenu que le </w:t>
      </w:r>
      <w:r w:rsidR="00F95E07" w:rsidRPr="00D93F97">
        <w:rPr>
          <w:rFonts w:ascii="Times New Roman" w:hAnsi="Times New Roman" w:cs="Times New Roman"/>
          <w:sz w:val="24"/>
          <w:szCs w:val="24"/>
        </w:rPr>
        <w:t>non-respect</w:t>
      </w:r>
      <w:r w:rsidRPr="00D93F97">
        <w:rPr>
          <w:rFonts w:ascii="Times New Roman" w:hAnsi="Times New Roman" w:cs="Times New Roman"/>
          <w:sz w:val="24"/>
          <w:szCs w:val="24"/>
        </w:rPr>
        <w:t xml:space="preserve"> des engagements </w:t>
      </w:r>
      <w:r w:rsidR="00A41E57">
        <w:rPr>
          <w:rFonts w:ascii="Times New Roman" w:hAnsi="Times New Roman" w:cs="Times New Roman"/>
          <w:sz w:val="24"/>
          <w:szCs w:val="24"/>
        </w:rPr>
        <w:t>convenus de livrer l’eau minérale commandée</w:t>
      </w:r>
      <w:r w:rsidR="00F95E07" w:rsidRPr="00D93F97">
        <w:rPr>
          <w:rFonts w:ascii="Times New Roman" w:hAnsi="Times New Roman" w:cs="Times New Roman"/>
          <w:sz w:val="24"/>
          <w:szCs w:val="24"/>
        </w:rPr>
        <w:t>, la requise a failli à ses obligations contractuelles ;</w:t>
      </w:r>
    </w:p>
    <w:p w:rsidR="00F53F4C" w:rsidRDefault="005B4E3F" w:rsidP="00A41E5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que l’article 1147 du code civil, le débiteur est condamné, s’il y a lieu, au paiement des dommages-intérêts, soit à raison de l’inexécution de l’obligation, soit  à raison du retard de l'exécution</w:t>
      </w:r>
      <w:r w:rsidR="001E6F43" w:rsidRPr="00D93F97">
        <w:rPr>
          <w:rFonts w:ascii="Times New Roman" w:hAnsi="Times New Roman" w:cs="Times New Roman"/>
          <w:sz w:val="24"/>
          <w:szCs w:val="24"/>
        </w:rPr>
        <w:t xml:space="preserve"> ; </w:t>
      </w:r>
    </w:p>
    <w:p w:rsidR="001E6F43" w:rsidRPr="00D93F97" w:rsidRDefault="001E6F43"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 xml:space="preserve">Attendu qu’en l’espèce, il est constant que la société </w:t>
      </w:r>
      <w:r w:rsidR="0027186C">
        <w:rPr>
          <w:rFonts w:ascii="Times New Roman" w:hAnsi="Times New Roman" w:cs="Times New Roman"/>
          <w:sz w:val="24"/>
          <w:szCs w:val="24"/>
        </w:rPr>
        <w:t xml:space="preserve">Salsabil </w:t>
      </w:r>
      <w:r w:rsidRPr="00D93F97">
        <w:rPr>
          <w:rFonts w:ascii="Times New Roman" w:hAnsi="Times New Roman" w:cs="Times New Roman"/>
          <w:sz w:val="24"/>
          <w:szCs w:val="24"/>
        </w:rPr>
        <w:t>a failli à ses obligation</w:t>
      </w:r>
      <w:r w:rsidR="0027186C">
        <w:rPr>
          <w:rFonts w:ascii="Times New Roman" w:hAnsi="Times New Roman" w:cs="Times New Roman"/>
          <w:sz w:val="24"/>
          <w:szCs w:val="24"/>
        </w:rPr>
        <w:t>s</w:t>
      </w:r>
      <w:r w:rsidRPr="00D93F97">
        <w:rPr>
          <w:rFonts w:ascii="Times New Roman" w:hAnsi="Times New Roman" w:cs="Times New Roman"/>
          <w:sz w:val="24"/>
          <w:szCs w:val="24"/>
        </w:rPr>
        <w:t xml:space="preserve"> contractuelles par le fa</w:t>
      </w:r>
      <w:r w:rsidR="005E2FB5">
        <w:rPr>
          <w:rFonts w:ascii="Times New Roman" w:hAnsi="Times New Roman" w:cs="Times New Roman"/>
          <w:sz w:val="24"/>
          <w:szCs w:val="24"/>
        </w:rPr>
        <w:t>it de ne pas livrer les commandes</w:t>
      </w:r>
      <w:r w:rsidR="00A41E57">
        <w:rPr>
          <w:rFonts w:ascii="Times New Roman" w:hAnsi="Times New Roman" w:cs="Times New Roman"/>
          <w:sz w:val="24"/>
          <w:szCs w:val="24"/>
        </w:rPr>
        <w:t xml:space="preserve"> de l’eau minérale</w:t>
      </w:r>
      <w:r w:rsidRPr="00D93F97">
        <w:rPr>
          <w:rFonts w:ascii="Times New Roman" w:hAnsi="Times New Roman" w:cs="Times New Roman"/>
          <w:sz w:val="24"/>
          <w:szCs w:val="24"/>
        </w:rPr>
        <w:t xml:space="preserve"> </w:t>
      </w:r>
      <w:r w:rsidR="0027186C">
        <w:rPr>
          <w:rFonts w:ascii="Times New Roman" w:hAnsi="Times New Roman" w:cs="Times New Roman"/>
          <w:sz w:val="24"/>
          <w:szCs w:val="24"/>
        </w:rPr>
        <w:t>faites par le requérant</w:t>
      </w:r>
      <w:r w:rsidRPr="00D93F97">
        <w:rPr>
          <w:rFonts w:ascii="Times New Roman" w:hAnsi="Times New Roman" w:cs="Times New Roman"/>
          <w:sz w:val="24"/>
          <w:szCs w:val="24"/>
        </w:rPr>
        <w:t> ; Qu’il convient de faire droit à cette demande en dommages-intérêts en allouant au requérant la somme de cinq cent mille (500.000fc) francs à titre de réparation pour tout préjudice confondu ;</w:t>
      </w:r>
    </w:p>
    <w:p w:rsidR="001E6F43" w:rsidRPr="00044A79" w:rsidRDefault="001E6F43" w:rsidP="00794637">
      <w:pPr>
        <w:spacing w:after="0"/>
        <w:ind w:left="1134"/>
        <w:jc w:val="both"/>
        <w:rPr>
          <w:rFonts w:ascii="Times New Roman" w:hAnsi="Times New Roman" w:cs="Times New Roman"/>
          <w:b/>
          <w:sz w:val="24"/>
          <w:szCs w:val="24"/>
          <w:u w:val="single"/>
        </w:rPr>
      </w:pPr>
      <w:r w:rsidRPr="00044A79">
        <w:rPr>
          <w:rFonts w:ascii="Times New Roman" w:hAnsi="Times New Roman" w:cs="Times New Roman"/>
          <w:b/>
          <w:sz w:val="24"/>
          <w:szCs w:val="24"/>
          <w:u w:val="single"/>
        </w:rPr>
        <w:t>Sur les autres demandes :</w:t>
      </w:r>
    </w:p>
    <w:p w:rsidR="009C0FCF" w:rsidRPr="00D93F97" w:rsidRDefault="001E6F43"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que les autres demandes n</w:t>
      </w:r>
      <w:r w:rsidR="006B1B8E">
        <w:rPr>
          <w:rFonts w:ascii="Times New Roman" w:hAnsi="Times New Roman" w:cs="Times New Roman"/>
          <w:sz w:val="24"/>
          <w:szCs w:val="24"/>
        </w:rPr>
        <w:t>e s</w:t>
      </w:r>
      <w:r w:rsidRPr="00D93F97">
        <w:rPr>
          <w:rFonts w:ascii="Times New Roman" w:hAnsi="Times New Roman" w:cs="Times New Roman"/>
          <w:sz w:val="24"/>
          <w:szCs w:val="24"/>
        </w:rPr>
        <w:t>ont pas justifiées ; Qu’il convient de les rejeter en application de l’article 9 du NCPC ;</w:t>
      </w:r>
      <w:r w:rsidRPr="00D93F97">
        <w:rPr>
          <w:rFonts w:ascii="Times New Roman" w:hAnsi="Times New Roman" w:cs="Times New Roman"/>
          <w:sz w:val="24"/>
          <w:szCs w:val="24"/>
        </w:rPr>
        <w:tab/>
      </w:r>
    </w:p>
    <w:p w:rsidR="009C0FCF" w:rsidRPr="00044A79" w:rsidRDefault="009C0FCF" w:rsidP="00794637">
      <w:pPr>
        <w:spacing w:after="0"/>
        <w:ind w:left="1134"/>
        <w:jc w:val="both"/>
        <w:rPr>
          <w:rFonts w:ascii="Times New Roman" w:hAnsi="Times New Roman" w:cs="Times New Roman"/>
          <w:b/>
          <w:sz w:val="24"/>
          <w:szCs w:val="24"/>
          <w:u w:val="single"/>
        </w:rPr>
      </w:pPr>
      <w:r w:rsidRPr="00044A79">
        <w:rPr>
          <w:rFonts w:ascii="Times New Roman" w:hAnsi="Times New Roman" w:cs="Times New Roman"/>
          <w:b/>
          <w:sz w:val="24"/>
          <w:szCs w:val="24"/>
          <w:u w:val="single"/>
        </w:rPr>
        <w:t>Sur l’exécution provisoire :</w:t>
      </w:r>
    </w:p>
    <w:p w:rsidR="009C0FCF" w:rsidRPr="00D93F97" w:rsidRDefault="009C0FCF"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que l’</w:t>
      </w:r>
      <w:r w:rsidR="00044A79" w:rsidRPr="00D93F97">
        <w:rPr>
          <w:rFonts w:ascii="Times New Roman" w:hAnsi="Times New Roman" w:cs="Times New Roman"/>
          <w:sz w:val="24"/>
          <w:szCs w:val="24"/>
        </w:rPr>
        <w:t>ancienneté</w:t>
      </w:r>
      <w:r w:rsidRPr="00D93F97">
        <w:rPr>
          <w:rFonts w:ascii="Times New Roman" w:hAnsi="Times New Roman" w:cs="Times New Roman"/>
          <w:sz w:val="24"/>
          <w:szCs w:val="24"/>
        </w:rPr>
        <w:t xml:space="preserve"> de la créance ainsi que sa con</w:t>
      </w:r>
      <w:r w:rsidR="006A63D3">
        <w:rPr>
          <w:rFonts w:ascii="Times New Roman" w:hAnsi="Times New Roman" w:cs="Times New Roman"/>
          <w:sz w:val="24"/>
          <w:szCs w:val="24"/>
        </w:rPr>
        <w:t>st</w:t>
      </w:r>
      <w:r w:rsidRPr="00D93F97">
        <w:rPr>
          <w:rFonts w:ascii="Times New Roman" w:hAnsi="Times New Roman" w:cs="Times New Roman"/>
          <w:sz w:val="24"/>
          <w:szCs w:val="24"/>
        </w:rPr>
        <w:t>ance permet au tribunal d’ordonner l’exécution provisoire ;</w:t>
      </w:r>
    </w:p>
    <w:p w:rsidR="009C0FCF" w:rsidRPr="00044A79" w:rsidRDefault="009C0FCF" w:rsidP="00794637">
      <w:pPr>
        <w:spacing w:after="0"/>
        <w:ind w:left="1134"/>
        <w:jc w:val="both"/>
        <w:rPr>
          <w:rFonts w:ascii="Times New Roman" w:hAnsi="Times New Roman" w:cs="Times New Roman"/>
          <w:b/>
          <w:sz w:val="24"/>
          <w:szCs w:val="24"/>
          <w:u w:val="single"/>
        </w:rPr>
      </w:pPr>
      <w:r w:rsidRPr="00044A79">
        <w:rPr>
          <w:rFonts w:ascii="Times New Roman" w:hAnsi="Times New Roman" w:cs="Times New Roman"/>
          <w:b/>
          <w:sz w:val="24"/>
          <w:szCs w:val="24"/>
          <w:u w:val="single"/>
        </w:rPr>
        <w:t>Sur les dépens :</w:t>
      </w:r>
    </w:p>
    <w:p w:rsidR="00323C60" w:rsidRPr="00D93F97" w:rsidRDefault="009C0FCF"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Attendu qu’il y a lieu de condamner la défenderesse aux dépens en application de la loi ;</w:t>
      </w:r>
    </w:p>
    <w:p w:rsidR="00323C60" w:rsidRPr="00044A79" w:rsidRDefault="00044A79" w:rsidP="00044A79">
      <w:pPr>
        <w:ind w:left="1134"/>
        <w:jc w:val="center"/>
        <w:rPr>
          <w:rFonts w:ascii="Times New Roman" w:hAnsi="Times New Roman" w:cs="Times New Roman"/>
          <w:b/>
          <w:sz w:val="28"/>
          <w:szCs w:val="28"/>
          <w:u w:val="single"/>
        </w:rPr>
      </w:pPr>
      <w:r w:rsidRPr="00044A79">
        <w:rPr>
          <w:rFonts w:ascii="Times New Roman" w:hAnsi="Times New Roman" w:cs="Times New Roman"/>
          <w:b/>
          <w:sz w:val="28"/>
          <w:szCs w:val="28"/>
          <w:u w:val="single"/>
        </w:rPr>
        <w:t>PAR CES MOTIFS</w:t>
      </w:r>
    </w:p>
    <w:p w:rsidR="00FC602F" w:rsidRPr="00D93F97" w:rsidRDefault="00FC602F"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Statuant publiquement, contradictoirement à l’égard des parties, en matière commercial et en premier ressort ;</w:t>
      </w:r>
    </w:p>
    <w:p w:rsidR="00FC602F" w:rsidRPr="00044A79" w:rsidRDefault="00FC602F" w:rsidP="00794637">
      <w:pPr>
        <w:spacing w:after="0"/>
        <w:ind w:left="1134"/>
        <w:jc w:val="both"/>
        <w:rPr>
          <w:rFonts w:ascii="Times New Roman" w:hAnsi="Times New Roman" w:cs="Times New Roman"/>
          <w:b/>
          <w:sz w:val="24"/>
          <w:szCs w:val="24"/>
          <w:u w:val="single"/>
        </w:rPr>
      </w:pPr>
      <w:r w:rsidRPr="00044A79">
        <w:rPr>
          <w:rFonts w:ascii="Times New Roman" w:hAnsi="Times New Roman" w:cs="Times New Roman"/>
          <w:b/>
          <w:sz w:val="24"/>
          <w:szCs w:val="24"/>
          <w:u w:val="single"/>
        </w:rPr>
        <w:t>En la forme :</w:t>
      </w:r>
    </w:p>
    <w:p w:rsidR="00FC602F" w:rsidRPr="00D93F97" w:rsidRDefault="00044A79" w:rsidP="00794637">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FC602F" w:rsidRPr="00D93F97">
        <w:rPr>
          <w:rFonts w:ascii="Times New Roman" w:hAnsi="Times New Roman" w:cs="Times New Roman"/>
          <w:sz w:val="24"/>
          <w:szCs w:val="24"/>
        </w:rPr>
        <w:t>Reçoit partiellement les demandes  formulées par le requérant et les déclare bien fondées ;</w:t>
      </w:r>
    </w:p>
    <w:p w:rsidR="00B756BF" w:rsidRPr="00044A79" w:rsidRDefault="00B756BF" w:rsidP="00794637">
      <w:pPr>
        <w:spacing w:after="0"/>
        <w:ind w:left="1134"/>
        <w:jc w:val="both"/>
        <w:rPr>
          <w:rFonts w:ascii="Times New Roman" w:hAnsi="Times New Roman" w:cs="Times New Roman"/>
          <w:b/>
          <w:sz w:val="24"/>
          <w:szCs w:val="24"/>
          <w:u w:val="single"/>
        </w:rPr>
      </w:pPr>
      <w:r w:rsidRPr="00044A79">
        <w:rPr>
          <w:rFonts w:ascii="Times New Roman" w:hAnsi="Times New Roman" w:cs="Times New Roman"/>
          <w:b/>
          <w:sz w:val="24"/>
          <w:szCs w:val="24"/>
          <w:u w:val="single"/>
        </w:rPr>
        <w:t>Au fond :</w:t>
      </w:r>
    </w:p>
    <w:p w:rsidR="00B756BF" w:rsidRPr="00D93F97" w:rsidRDefault="00044A79" w:rsidP="0079463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756BF" w:rsidRPr="00D93F97">
        <w:rPr>
          <w:rFonts w:ascii="Times New Roman" w:hAnsi="Times New Roman" w:cs="Times New Roman"/>
          <w:sz w:val="24"/>
          <w:szCs w:val="24"/>
        </w:rPr>
        <w:t xml:space="preserve">Condamne la société Salsabil eau Minéral pure à payer à Soulé Mady la somme de six cent </w:t>
      </w:r>
      <w:r w:rsidR="009928B3" w:rsidRPr="00D93F97">
        <w:rPr>
          <w:rFonts w:ascii="Times New Roman" w:hAnsi="Times New Roman" w:cs="Times New Roman"/>
          <w:sz w:val="24"/>
          <w:szCs w:val="24"/>
        </w:rPr>
        <w:t>cinquante-sept</w:t>
      </w:r>
      <w:r w:rsidR="00B756BF" w:rsidRPr="00D93F97">
        <w:rPr>
          <w:rFonts w:ascii="Times New Roman" w:hAnsi="Times New Roman" w:cs="Times New Roman"/>
          <w:sz w:val="24"/>
          <w:szCs w:val="24"/>
        </w:rPr>
        <w:t xml:space="preserve"> mille cinq (657.500fc) francs à titre principale, celle de cinq cent mille (500.000fc) francs à titre de réparation pour tout préjudice confondu ;</w:t>
      </w:r>
    </w:p>
    <w:p w:rsidR="00B756BF" w:rsidRPr="00D93F97" w:rsidRDefault="00044A79" w:rsidP="0079463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756BF" w:rsidRPr="00D93F97">
        <w:rPr>
          <w:rFonts w:ascii="Times New Roman" w:hAnsi="Times New Roman" w:cs="Times New Roman"/>
          <w:sz w:val="24"/>
          <w:szCs w:val="24"/>
        </w:rPr>
        <w:t>Rejette les autres demandes ;</w:t>
      </w:r>
    </w:p>
    <w:p w:rsidR="00B756BF" w:rsidRPr="00D93F97" w:rsidRDefault="00044A79" w:rsidP="0079463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756BF" w:rsidRPr="00D93F97">
        <w:rPr>
          <w:rFonts w:ascii="Times New Roman" w:hAnsi="Times New Roman" w:cs="Times New Roman"/>
          <w:sz w:val="24"/>
          <w:szCs w:val="24"/>
        </w:rPr>
        <w:t>Ordonne l’exécution provisoire ;</w:t>
      </w:r>
    </w:p>
    <w:p w:rsidR="00B756BF" w:rsidRPr="00D93F97" w:rsidRDefault="00044A79" w:rsidP="00794637">
      <w:pPr>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B756BF" w:rsidRPr="00D93F97">
        <w:rPr>
          <w:rFonts w:ascii="Times New Roman" w:hAnsi="Times New Roman" w:cs="Times New Roman"/>
          <w:sz w:val="24"/>
          <w:szCs w:val="24"/>
        </w:rPr>
        <w:t xml:space="preserve">Condamne la requise aux dépens de l’instance. </w:t>
      </w:r>
    </w:p>
    <w:p w:rsidR="00284DA0" w:rsidRDefault="00B756BF" w:rsidP="00284DA0">
      <w:pPr>
        <w:pStyle w:val="Sansinterligne"/>
        <w:spacing w:after="240" w:line="276" w:lineRule="auto"/>
        <w:ind w:left="1134"/>
        <w:jc w:val="center"/>
        <w:rPr>
          <w:rFonts w:ascii="Times New Roman" w:hAnsi="Times New Roman" w:cs="Times New Roman"/>
          <w:sz w:val="24"/>
          <w:szCs w:val="24"/>
        </w:rPr>
      </w:pPr>
      <w:r w:rsidRPr="00044A79">
        <w:rPr>
          <w:rFonts w:ascii="Times New Roman" w:hAnsi="Times New Roman" w:cs="Times New Roman"/>
          <w:b/>
          <w:i/>
          <w:sz w:val="24"/>
          <w:szCs w:val="24"/>
        </w:rPr>
        <w:t>Ainsi jugé et prononcé en audience publique les jour, mois et an que dessus et la minute du présent jugement a été signée par le Président et le Greffier</w:t>
      </w:r>
      <w:r w:rsidRPr="00D93F97">
        <w:rPr>
          <w:rFonts w:ascii="Times New Roman" w:hAnsi="Times New Roman" w:cs="Times New Roman"/>
          <w:sz w:val="24"/>
          <w:szCs w:val="24"/>
        </w:rPr>
        <w:t>.</w:t>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r w:rsidR="00284DA0">
        <w:rPr>
          <w:rFonts w:ascii="Times New Roman" w:hAnsi="Times New Roman" w:cs="Times New Roman"/>
          <w:sz w:val="24"/>
          <w:szCs w:val="24"/>
        </w:rPr>
        <w:tab/>
      </w:r>
    </w:p>
    <w:p w:rsidR="00284DA0" w:rsidRPr="00A557F8" w:rsidRDefault="00284DA0" w:rsidP="00284DA0">
      <w:pPr>
        <w:pStyle w:val="Sansinterligne"/>
        <w:spacing w:after="240" w:line="276" w:lineRule="auto"/>
        <w:ind w:left="1134"/>
        <w:jc w:val="center"/>
        <w:rPr>
          <w:rFonts w:ascii="Times New Roman" w:hAnsi="Times New Roman" w:cs="Times New Roman"/>
          <w:b/>
          <w:sz w:val="24"/>
          <w:szCs w:val="24"/>
          <w:u w:val="single"/>
        </w:rPr>
      </w:pPr>
      <w:r w:rsidRPr="008D41B6">
        <w:rPr>
          <w:rFonts w:ascii="Times New Roman" w:hAnsi="Times New Roman" w:cs="Times New Roman"/>
          <w:b/>
          <w:sz w:val="24"/>
          <w:szCs w:val="24"/>
          <w:u w:val="single"/>
        </w:rPr>
        <w:t>SUIVENT LES SIGNATURES</w:t>
      </w:r>
    </w:p>
    <w:p w:rsidR="00284DA0" w:rsidRPr="009A5BE5" w:rsidRDefault="00284DA0" w:rsidP="00284DA0">
      <w:pPr>
        <w:pStyle w:val="Sansinterligne"/>
        <w:spacing w:line="276" w:lineRule="auto"/>
        <w:ind w:left="1134"/>
        <w:rPr>
          <w:rFonts w:ascii="Times New Roman" w:hAnsi="Times New Roman" w:cs="Times New Roman"/>
          <w:sz w:val="24"/>
          <w:szCs w:val="24"/>
        </w:rPr>
      </w:pPr>
      <w:r w:rsidRPr="009A5BE5">
        <w:rPr>
          <w:rFonts w:ascii="Times New Roman" w:hAnsi="Times New Roman" w:cs="Times New Roman"/>
          <w:sz w:val="24"/>
          <w:szCs w:val="24"/>
        </w:rPr>
        <w:t xml:space="preserve">En conséquence, l’Union des </w:t>
      </w:r>
      <w:r>
        <w:rPr>
          <w:rFonts w:ascii="Times New Roman" w:hAnsi="Times New Roman" w:cs="Times New Roman"/>
          <w:sz w:val="24"/>
          <w:szCs w:val="24"/>
        </w:rPr>
        <w:t>C</w:t>
      </w:r>
      <w:r w:rsidRPr="009A5BE5">
        <w:rPr>
          <w:rFonts w:ascii="Times New Roman" w:hAnsi="Times New Roman" w:cs="Times New Roman"/>
          <w:sz w:val="24"/>
          <w:szCs w:val="24"/>
        </w:rPr>
        <w:t xml:space="preserve">omores mande et ordonne à tous </w:t>
      </w:r>
      <w:r>
        <w:rPr>
          <w:rFonts w:ascii="Times New Roman" w:hAnsi="Times New Roman" w:cs="Times New Roman"/>
          <w:sz w:val="24"/>
          <w:szCs w:val="24"/>
        </w:rPr>
        <w:t>H</w:t>
      </w:r>
      <w:r w:rsidRPr="009A5BE5">
        <w:rPr>
          <w:rFonts w:ascii="Times New Roman" w:hAnsi="Times New Roman" w:cs="Times New Roman"/>
          <w:sz w:val="24"/>
          <w:szCs w:val="24"/>
        </w:rPr>
        <w:t xml:space="preserve">uissiers de justice sur ce requis, de mettre en exécution ledit jugement, aux </w:t>
      </w:r>
      <w:r>
        <w:rPr>
          <w:rFonts w:ascii="Times New Roman" w:hAnsi="Times New Roman" w:cs="Times New Roman"/>
          <w:sz w:val="24"/>
          <w:szCs w:val="24"/>
        </w:rPr>
        <w:t>P</w:t>
      </w:r>
      <w:r w:rsidRPr="009A5BE5">
        <w:rPr>
          <w:rFonts w:ascii="Times New Roman" w:hAnsi="Times New Roman" w:cs="Times New Roman"/>
          <w:sz w:val="24"/>
          <w:szCs w:val="24"/>
        </w:rPr>
        <w:t xml:space="preserve">rocureurs de la république, aux </w:t>
      </w:r>
      <w:r>
        <w:rPr>
          <w:rFonts w:ascii="Times New Roman" w:hAnsi="Times New Roman" w:cs="Times New Roman"/>
          <w:sz w:val="24"/>
          <w:szCs w:val="24"/>
        </w:rPr>
        <w:t>P</w:t>
      </w:r>
      <w:r w:rsidRPr="009A5BE5">
        <w:rPr>
          <w:rFonts w:ascii="Times New Roman" w:hAnsi="Times New Roman" w:cs="Times New Roman"/>
          <w:sz w:val="24"/>
          <w:szCs w:val="24"/>
        </w:rPr>
        <w:t>rocureurs généraux d’y tenir la main, aux Commandants et Officiers de la Force Publique de prêter main forte lorsqu’ils seront légalement r</w:t>
      </w:r>
      <w:r>
        <w:rPr>
          <w:rFonts w:ascii="Times New Roman" w:hAnsi="Times New Roman" w:cs="Times New Roman"/>
          <w:sz w:val="24"/>
          <w:szCs w:val="24"/>
        </w:rPr>
        <w:t>e</w:t>
      </w:r>
      <w:r w:rsidRPr="009A5BE5">
        <w:rPr>
          <w:rFonts w:ascii="Times New Roman" w:hAnsi="Times New Roman" w:cs="Times New Roman"/>
          <w:sz w:val="24"/>
          <w:szCs w:val="24"/>
        </w:rPr>
        <w:t>quis.</w:t>
      </w:r>
    </w:p>
    <w:p w:rsidR="00284DA0" w:rsidRDefault="00284DA0" w:rsidP="00284DA0">
      <w:pPr>
        <w:pStyle w:val="Sansinterligne"/>
        <w:spacing w:line="276" w:lineRule="auto"/>
        <w:ind w:left="1134"/>
        <w:rPr>
          <w:rFonts w:ascii="Times New Roman" w:hAnsi="Times New Roman" w:cs="Times New Roman"/>
          <w:sz w:val="24"/>
          <w:szCs w:val="24"/>
        </w:rPr>
      </w:pPr>
    </w:p>
    <w:p w:rsidR="00284DA0" w:rsidRDefault="00284DA0" w:rsidP="00284DA0">
      <w:pPr>
        <w:pStyle w:val="Sansinterligne"/>
        <w:ind w:left="1134"/>
        <w:rPr>
          <w:rFonts w:ascii="Times New Roman" w:hAnsi="Times New Roman" w:cs="Times New Roman"/>
          <w:sz w:val="24"/>
          <w:szCs w:val="24"/>
        </w:rPr>
      </w:pPr>
    </w:p>
    <w:p w:rsidR="00284DA0" w:rsidRDefault="00284DA0" w:rsidP="00284DA0">
      <w:pPr>
        <w:pStyle w:val="Sansinterligne"/>
        <w:ind w:left="1134"/>
        <w:rPr>
          <w:rFonts w:ascii="Times New Roman" w:hAnsi="Times New Roman" w:cs="Times New Roman"/>
          <w:sz w:val="24"/>
          <w:szCs w:val="24"/>
        </w:rPr>
      </w:pPr>
    </w:p>
    <w:p w:rsidR="00284DA0" w:rsidRDefault="00284DA0" w:rsidP="00284DA0">
      <w:pPr>
        <w:pStyle w:val="Sansinterligne"/>
        <w:ind w:left="1134"/>
        <w:rPr>
          <w:rFonts w:ascii="Times New Roman" w:hAnsi="Times New Roman" w:cs="Times New Roman"/>
          <w:sz w:val="24"/>
          <w:szCs w:val="24"/>
        </w:rPr>
      </w:pPr>
    </w:p>
    <w:p w:rsidR="00284DA0" w:rsidRPr="009A5BE5" w:rsidRDefault="00284DA0" w:rsidP="00284DA0">
      <w:pPr>
        <w:pStyle w:val="Sansinterligne"/>
        <w:ind w:left="1134"/>
        <w:rPr>
          <w:rFonts w:ascii="Times New Roman" w:hAnsi="Times New Roman" w:cs="Times New Roman"/>
          <w:sz w:val="24"/>
          <w:szCs w:val="24"/>
        </w:rPr>
      </w:pPr>
      <w:r w:rsidRPr="009A5BE5">
        <w:rPr>
          <w:rFonts w:ascii="Times New Roman" w:hAnsi="Times New Roman" w:cs="Times New Roman"/>
          <w:sz w:val="24"/>
          <w:szCs w:val="24"/>
        </w:rPr>
        <w:t>En foi de quoi, le présent j</w:t>
      </w:r>
      <w:r>
        <w:rPr>
          <w:rFonts w:ascii="Times New Roman" w:hAnsi="Times New Roman" w:cs="Times New Roman"/>
          <w:sz w:val="24"/>
          <w:szCs w:val="24"/>
        </w:rPr>
        <w:t>ugement a été signé par nous Maî</w:t>
      </w:r>
      <w:r w:rsidRPr="009A5BE5">
        <w:rPr>
          <w:rFonts w:ascii="Times New Roman" w:hAnsi="Times New Roman" w:cs="Times New Roman"/>
          <w:sz w:val="24"/>
          <w:szCs w:val="24"/>
        </w:rPr>
        <w:t xml:space="preserve">tre </w:t>
      </w:r>
      <w:r>
        <w:rPr>
          <w:rFonts w:ascii="Times New Roman" w:hAnsi="Times New Roman" w:cs="Times New Roman"/>
          <w:b/>
          <w:sz w:val="24"/>
          <w:szCs w:val="24"/>
        </w:rPr>
        <w:t>FATIMA YOUSSOUF MOHAMED</w:t>
      </w:r>
      <w:r>
        <w:rPr>
          <w:rFonts w:ascii="Times New Roman" w:hAnsi="Times New Roman" w:cs="Times New Roman"/>
          <w:sz w:val="24"/>
          <w:szCs w:val="24"/>
        </w:rPr>
        <w:t>, Greffière</w:t>
      </w:r>
      <w:r w:rsidRPr="009A5BE5">
        <w:rPr>
          <w:rFonts w:ascii="Times New Roman" w:hAnsi="Times New Roman" w:cs="Times New Roman"/>
          <w:sz w:val="24"/>
          <w:szCs w:val="24"/>
        </w:rPr>
        <w:t xml:space="preserve"> en chef  </w:t>
      </w:r>
      <w:r>
        <w:rPr>
          <w:rFonts w:ascii="Times New Roman" w:hAnsi="Times New Roman" w:cs="Times New Roman"/>
          <w:sz w:val="24"/>
          <w:szCs w:val="24"/>
        </w:rPr>
        <w:t xml:space="preserve">adjointe </w:t>
      </w:r>
      <w:r w:rsidRPr="009A5BE5">
        <w:rPr>
          <w:rFonts w:ascii="Times New Roman" w:hAnsi="Times New Roman" w:cs="Times New Roman"/>
          <w:sz w:val="24"/>
          <w:szCs w:val="24"/>
        </w:rPr>
        <w:t xml:space="preserve">dudit Tribunal et délivré à </w:t>
      </w:r>
      <w:r>
        <w:rPr>
          <w:rFonts w:ascii="Times New Roman" w:hAnsi="Times New Roman" w:cs="Times New Roman"/>
          <w:b/>
          <w:sz w:val="24"/>
          <w:szCs w:val="24"/>
        </w:rPr>
        <w:t>SOULE MADY</w:t>
      </w:r>
      <w:r>
        <w:rPr>
          <w:rFonts w:ascii="Times New Roman" w:hAnsi="Times New Roman" w:cs="Times New Roman"/>
          <w:sz w:val="24"/>
          <w:szCs w:val="24"/>
        </w:rPr>
        <w:t>,  pour lui servir de titre exécutoire</w:t>
      </w:r>
      <w:r w:rsidRPr="009A5BE5">
        <w:rPr>
          <w:rFonts w:ascii="Times New Roman" w:hAnsi="Times New Roman" w:cs="Times New Roman"/>
          <w:sz w:val="24"/>
          <w:szCs w:val="24"/>
        </w:rPr>
        <w:t>.</w:t>
      </w:r>
    </w:p>
    <w:p w:rsidR="00284DA0" w:rsidRDefault="00284DA0" w:rsidP="00284DA0">
      <w:pPr>
        <w:pStyle w:val="Sansinterligne"/>
        <w:ind w:left="1134"/>
        <w:rPr>
          <w:rFonts w:ascii="Times New Roman" w:hAnsi="Times New Roman" w:cs="Times New Roman"/>
          <w:sz w:val="24"/>
          <w:szCs w:val="24"/>
        </w:rPr>
      </w:pPr>
    </w:p>
    <w:p w:rsidR="00284DA0" w:rsidRPr="009A5BE5" w:rsidRDefault="00284DA0" w:rsidP="00284DA0">
      <w:pPr>
        <w:pStyle w:val="Sansinterligne"/>
        <w:jc w:val="center"/>
        <w:rPr>
          <w:rFonts w:ascii="Times New Roman" w:hAnsi="Times New Roman" w:cs="Times New Roman"/>
          <w:sz w:val="24"/>
          <w:szCs w:val="24"/>
        </w:rPr>
      </w:pPr>
    </w:p>
    <w:p w:rsidR="00284DA0" w:rsidRPr="009A5BE5" w:rsidRDefault="00284DA0" w:rsidP="00284DA0">
      <w:pPr>
        <w:pStyle w:val="Sansinterligne"/>
        <w:ind w:left="1134"/>
        <w:rPr>
          <w:rFonts w:ascii="Times New Roman" w:hAnsi="Times New Roman" w:cs="Times New Roman"/>
          <w:b/>
          <w:sz w:val="24"/>
          <w:szCs w:val="24"/>
        </w:rPr>
      </w:pPr>
      <w:r w:rsidRPr="009A5BE5">
        <w:rPr>
          <w:rFonts w:ascii="Times New Roman" w:hAnsi="Times New Roman" w:cs="Times New Roman"/>
          <w:b/>
          <w:sz w:val="24"/>
          <w:szCs w:val="24"/>
        </w:rPr>
        <w:t xml:space="preserve">Enregistré au Bureau de Moroni, le </w:t>
      </w:r>
      <w:r>
        <w:rPr>
          <w:rFonts w:ascii="Times New Roman" w:hAnsi="Times New Roman" w:cs="Times New Roman"/>
          <w:b/>
          <w:sz w:val="24"/>
          <w:szCs w:val="24"/>
        </w:rPr>
        <w:t>28</w:t>
      </w:r>
      <w:r w:rsidRPr="009A5BE5">
        <w:rPr>
          <w:rFonts w:ascii="Times New Roman" w:hAnsi="Times New Roman" w:cs="Times New Roman"/>
          <w:b/>
          <w:sz w:val="24"/>
          <w:szCs w:val="24"/>
        </w:rPr>
        <w:t>/</w:t>
      </w:r>
      <w:r>
        <w:rPr>
          <w:rFonts w:ascii="Times New Roman" w:hAnsi="Times New Roman" w:cs="Times New Roman"/>
          <w:b/>
          <w:sz w:val="24"/>
          <w:szCs w:val="24"/>
        </w:rPr>
        <w:t>11/2019</w:t>
      </w:r>
    </w:p>
    <w:p w:rsidR="00284DA0" w:rsidRPr="009A5BE5" w:rsidRDefault="00284DA0" w:rsidP="00284DA0">
      <w:pPr>
        <w:pStyle w:val="Sansinterligne"/>
        <w:ind w:left="1134"/>
        <w:rPr>
          <w:rFonts w:ascii="Times New Roman" w:hAnsi="Times New Roman" w:cs="Times New Roman"/>
          <w:sz w:val="24"/>
          <w:szCs w:val="24"/>
        </w:rPr>
      </w:pPr>
      <w:r w:rsidRPr="009A5BE5">
        <w:rPr>
          <w:rFonts w:ascii="Times New Roman" w:hAnsi="Times New Roman" w:cs="Times New Roman"/>
          <w:sz w:val="24"/>
          <w:szCs w:val="24"/>
        </w:rPr>
        <w:t>F°</w:t>
      </w:r>
      <w:r>
        <w:rPr>
          <w:rFonts w:ascii="Times New Roman" w:hAnsi="Times New Roman" w:cs="Times New Roman"/>
          <w:sz w:val="24"/>
          <w:szCs w:val="24"/>
        </w:rPr>
        <w:t xml:space="preserve"> </w:t>
      </w:r>
      <w:r>
        <w:rPr>
          <w:rFonts w:ascii="Times New Roman" w:hAnsi="Times New Roman" w:cs="Times New Roman"/>
          <w:sz w:val="24"/>
          <w:szCs w:val="24"/>
        </w:rPr>
        <w:t>2149</w:t>
      </w:r>
      <w:r>
        <w:rPr>
          <w:rFonts w:ascii="Times New Roman" w:hAnsi="Times New Roman" w:cs="Times New Roman"/>
          <w:sz w:val="24"/>
          <w:szCs w:val="24"/>
        </w:rPr>
        <w:t xml:space="preserve"> N°</w:t>
      </w:r>
      <w:r>
        <w:rPr>
          <w:rFonts w:ascii="Times New Roman" w:hAnsi="Times New Roman" w:cs="Times New Roman"/>
          <w:sz w:val="24"/>
          <w:szCs w:val="24"/>
        </w:rPr>
        <w:t>1548</w:t>
      </w:r>
      <w:r w:rsidRPr="009A5BE5">
        <w:rPr>
          <w:rFonts w:ascii="Times New Roman" w:hAnsi="Times New Roman" w:cs="Times New Roman"/>
          <w:sz w:val="24"/>
          <w:szCs w:val="24"/>
        </w:rPr>
        <w:t>/AC</w:t>
      </w:r>
    </w:p>
    <w:p w:rsidR="00284DA0" w:rsidRDefault="00284DA0" w:rsidP="00284DA0">
      <w:pPr>
        <w:pStyle w:val="Sansinterligne"/>
        <w:ind w:left="1134"/>
        <w:rPr>
          <w:rFonts w:ascii="Times New Roman" w:hAnsi="Times New Roman" w:cs="Times New Roman"/>
          <w:b/>
          <w:sz w:val="24"/>
          <w:szCs w:val="24"/>
          <w:u w:val="single"/>
        </w:rPr>
      </w:pPr>
    </w:p>
    <w:p w:rsidR="00284DA0" w:rsidRDefault="00284DA0" w:rsidP="00284DA0">
      <w:pPr>
        <w:pStyle w:val="Sansinterligne"/>
        <w:ind w:left="1134"/>
        <w:rPr>
          <w:rFonts w:ascii="Times New Roman" w:hAnsi="Times New Roman" w:cs="Times New Roman"/>
          <w:b/>
          <w:sz w:val="24"/>
          <w:szCs w:val="24"/>
          <w:u w:val="single"/>
        </w:rPr>
      </w:pPr>
      <w:r w:rsidRPr="009A5BE5">
        <w:rPr>
          <w:rFonts w:ascii="Times New Roman" w:hAnsi="Times New Roman" w:cs="Times New Roman"/>
          <w:b/>
          <w:sz w:val="24"/>
          <w:szCs w:val="24"/>
          <w:u w:val="single"/>
        </w:rPr>
        <w:t>COUT</w:t>
      </w:r>
    </w:p>
    <w:p w:rsidR="00284DA0" w:rsidRPr="009C68E7" w:rsidRDefault="00284DA0" w:rsidP="00284DA0">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Pr="009C68E7">
        <w:rPr>
          <w:rFonts w:ascii="Times New Roman" w:hAnsi="Times New Roman" w:cs="Times New Roman"/>
          <w:sz w:val="24"/>
          <w:szCs w:val="24"/>
        </w:rPr>
        <w:t>As</w:t>
      </w:r>
      <w:r>
        <w:rPr>
          <w:rFonts w:ascii="Times New Roman" w:hAnsi="Times New Roman" w:cs="Times New Roman"/>
          <w:sz w:val="24"/>
          <w:szCs w:val="24"/>
        </w:rPr>
        <w:t xml:space="preserve">         :           6</w:t>
      </w:r>
      <w:r>
        <w:rPr>
          <w:rFonts w:ascii="Times New Roman" w:hAnsi="Times New Roman" w:cs="Times New Roman"/>
          <w:sz w:val="24"/>
          <w:szCs w:val="24"/>
        </w:rPr>
        <w:t>8.000</w:t>
      </w:r>
    </w:p>
    <w:p w:rsidR="00284DA0" w:rsidRPr="009A5BE5" w:rsidRDefault="00284DA0" w:rsidP="00284DA0">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Pr="009A5BE5">
        <w:rPr>
          <w:rFonts w:ascii="Times New Roman" w:hAnsi="Times New Roman" w:cs="Times New Roman"/>
          <w:sz w:val="24"/>
          <w:szCs w:val="24"/>
        </w:rPr>
        <w:t>D. 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rPr>
        <w:t>50.3</w:t>
      </w:r>
      <w:r>
        <w:rPr>
          <w:rFonts w:ascii="Times New Roman" w:hAnsi="Times New Roman" w:cs="Times New Roman"/>
          <w:sz w:val="24"/>
          <w:szCs w:val="24"/>
        </w:rPr>
        <w:t>00 Fc</w:t>
      </w:r>
    </w:p>
    <w:p w:rsidR="00284DA0" w:rsidRDefault="00284DA0" w:rsidP="00284DA0">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Pr="009A5BE5">
        <w:rPr>
          <w:rFonts w:ascii="Times New Roman" w:hAnsi="Times New Roman" w:cs="Times New Roman"/>
          <w:sz w:val="24"/>
          <w:szCs w:val="24"/>
        </w:rPr>
        <w:t>Grosse</w:t>
      </w:r>
      <w:r>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rPr>
        <w:t>3.300 Fc</w:t>
      </w:r>
    </w:p>
    <w:p w:rsidR="00284DA0" w:rsidRDefault="00284DA0" w:rsidP="00284DA0">
      <w:pPr>
        <w:pStyle w:val="Sansinterligne"/>
        <w:ind w:left="1134"/>
        <w:rPr>
          <w:rFonts w:ascii="Times New Roman" w:hAnsi="Times New Roman" w:cs="Times New Roman"/>
          <w:sz w:val="24"/>
          <w:szCs w:val="24"/>
        </w:rPr>
      </w:pPr>
      <w:r>
        <w:rPr>
          <w:rFonts w:ascii="Times New Roman" w:hAnsi="Times New Roman" w:cs="Times New Roman"/>
          <w:sz w:val="24"/>
          <w:szCs w:val="24"/>
        </w:rPr>
        <w:t>- Rôle     :             1.300Fc</w:t>
      </w:r>
    </w:p>
    <w:p w:rsidR="00284DA0" w:rsidRPr="009A5BE5" w:rsidRDefault="00284DA0" w:rsidP="00284DA0">
      <w:pPr>
        <w:pStyle w:val="Sansinterligne"/>
        <w:ind w:left="1134"/>
        <w:rPr>
          <w:rFonts w:ascii="Times New Roman" w:hAnsi="Times New Roman" w:cs="Times New Roman"/>
          <w:sz w:val="24"/>
          <w:szCs w:val="24"/>
        </w:rPr>
      </w:pPr>
      <w:r>
        <w:rPr>
          <w:rFonts w:ascii="Times New Roman" w:hAnsi="Times New Roman" w:cs="Times New Roman"/>
          <w:sz w:val="24"/>
          <w:szCs w:val="24"/>
        </w:rPr>
        <w:t xml:space="preserve">- </w:t>
      </w:r>
      <w:r w:rsidRPr="009A5BE5">
        <w:rPr>
          <w:rFonts w:ascii="Times New Roman" w:hAnsi="Times New Roman" w:cs="Times New Roman"/>
          <w:sz w:val="24"/>
          <w:szCs w:val="24"/>
        </w:rPr>
        <w:t>Timbre</w:t>
      </w:r>
      <w:r>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rPr>
        <w:t xml:space="preserve"> 2.000 Fc</w:t>
      </w:r>
    </w:p>
    <w:p w:rsidR="00284DA0" w:rsidRPr="009A5BE5" w:rsidRDefault="00284DA0" w:rsidP="00284DA0">
      <w:pPr>
        <w:pStyle w:val="Sansinterligne"/>
        <w:ind w:left="1134"/>
        <w:rPr>
          <w:rFonts w:ascii="Times New Roman" w:hAnsi="Times New Roman" w:cs="Times New Roman"/>
          <w:sz w:val="24"/>
          <w:szCs w:val="24"/>
        </w:rPr>
      </w:pPr>
    </w:p>
    <w:p w:rsidR="00284DA0" w:rsidRPr="009A5BE5" w:rsidRDefault="00284DA0" w:rsidP="00284DA0">
      <w:pPr>
        <w:pStyle w:val="Sansinterligne"/>
        <w:ind w:left="1134"/>
        <w:rPr>
          <w:rFonts w:ascii="Times New Roman" w:hAnsi="Times New Roman" w:cs="Times New Roman"/>
          <w:sz w:val="24"/>
          <w:szCs w:val="24"/>
        </w:rPr>
      </w:pPr>
      <w:r>
        <w:rPr>
          <w:rFonts w:ascii="Times New Roman" w:hAnsi="Times New Roman" w:cs="Times New Roman"/>
          <w:sz w:val="24"/>
          <w:szCs w:val="24"/>
        </w:rPr>
        <w:t>_____________________</w:t>
      </w:r>
    </w:p>
    <w:p w:rsidR="00284DA0" w:rsidRDefault="00284DA0" w:rsidP="00284DA0">
      <w:pPr>
        <w:pStyle w:val="Sansinterligne"/>
        <w:jc w:val="center"/>
        <w:rPr>
          <w:rFonts w:ascii="Times New Roman" w:hAnsi="Times New Roman" w:cs="Times New Roman"/>
          <w:sz w:val="24"/>
          <w:szCs w:val="24"/>
        </w:rPr>
      </w:pPr>
      <w:r>
        <w:rPr>
          <w:rFonts w:ascii="Times New Roman" w:hAnsi="Times New Roman" w:cs="Times New Roman"/>
          <w:b/>
          <w:sz w:val="24"/>
          <w:szCs w:val="24"/>
        </w:rPr>
        <w:t xml:space="preserve">     </w:t>
      </w:r>
      <w:r w:rsidR="00C95A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5BE5">
        <w:rPr>
          <w:rFonts w:ascii="Times New Roman" w:hAnsi="Times New Roman" w:cs="Times New Roman"/>
          <w:b/>
          <w:sz w:val="24"/>
          <w:szCs w:val="24"/>
        </w:rPr>
        <w:t xml:space="preserve">Total :           </w:t>
      </w:r>
      <w:r w:rsidRPr="0081227B">
        <w:rPr>
          <w:rFonts w:ascii="Times New Roman" w:hAnsi="Times New Roman" w:cs="Times New Roman"/>
          <w:b/>
          <w:sz w:val="24"/>
          <w:szCs w:val="24"/>
        </w:rPr>
        <w:t xml:space="preserve"> </w:t>
      </w:r>
      <w:r w:rsidR="00C95A11">
        <w:rPr>
          <w:rFonts w:ascii="Times New Roman" w:hAnsi="Times New Roman" w:cs="Times New Roman"/>
          <w:b/>
          <w:sz w:val="24"/>
          <w:szCs w:val="24"/>
        </w:rPr>
        <w:t>124</w:t>
      </w:r>
      <w:r w:rsidRPr="0081227B">
        <w:rPr>
          <w:rFonts w:ascii="Times New Roman" w:hAnsi="Times New Roman" w:cs="Times New Roman"/>
          <w:b/>
          <w:sz w:val="24"/>
          <w:szCs w:val="24"/>
        </w:rPr>
        <w:t>.</w:t>
      </w:r>
      <w:r w:rsidR="00C95A11">
        <w:rPr>
          <w:rFonts w:ascii="Times New Roman" w:hAnsi="Times New Roman" w:cs="Times New Roman"/>
          <w:b/>
          <w:sz w:val="24"/>
          <w:szCs w:val="24"/>
        </w:rPr>
        <w:t>9</w:t>
      </w:r>
      <w:r w:rsidRPr="0081227B">
        <w:rPr>
          <w:rFonts w:ascii="Times New Roman" w:hAnsi="Times New Roman" w:cs="Times New Roman"/>
          <w:b/>
          <w:sz w:val="24"/>
          <w:szCs w:val="24"/>
        </w:rPr>
        <w:t>00Fc</w:t>
      </w:r>
      <w:r>
        <w:rPr>
          <w:rFonts w:ascii="Times New Roman" w:hAnsi="Times New Roman" w:cs="Times New Roman"/>
          <w:b/>
          <w:sz w:val="24"/>
          <w:szCs w:val="24"/>
        </w:rPr>
        <w:t xml:space="preserve">              </w:t>
      </w:r>
      <w:r w:rsidR="00C95A11">
        <w:rPr>
          <w:rFonts w:ascii="Times New Roman" w:hAnsi="Times New Roman" w:cs="Times New Roman"/>
          <w:b/>
          <w:sz w:val="24"/>
          <w:szCs w:val="24"/>
        </w:rPr>
        <w:t xml:space="preserve">   </w:t>
      </w:r>
      <w:bookmarkStart w:id="0" w:name="_GoBack"/>
      <w:bookmarkEnd w:id="0"/>
      <w:r w:rsidR="00C95A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A5BE5">
        <w:rPr>
          <w:rFonts w:ascii="Times New Roman" w:hAnsi="Times New Roman" w:cs="Times New Roman"/>
          <w:sz w:val="24"/>
          <w:szCs w:val="24"/>
        </w:rPr>
        <w:t xml:space="preserve">Fait à </w:t>
      </w:r>
      <w:r>
        <w:rPr>
          <w:rFonts w:ascii="Times New Roman" w:hAnsi="Times New Roman" w:cs="Times New Roman"/>
          <w:sz w:val="24"/>
          <w:szCs w:val="24"/>
        </w:rPr>
        <w:t>M</w:t>
      </w:r>
      <w:r w:rsidRPr="009A5BE5">
        <w:rPr>
          <w:rFonts w:ascii="Times New Roman" w:hAnsi="Times New Roman" w:cs="Times New Roman"/>
          <w:sz w:val="24"/>
          <w:szCs w:val="24"/>
        </w:rPr>
        <w:t xml:space="preserve">oroni, le </w:t>
      </w:r>
      <w:r w:rsidR="00C95A11">
        <w:rPr>
          <w:rFonts w:ascii="Times New Roman" w:hAnsi="Times New Roman" w:cs="Times New Roman"/>
          <w:sz w:val="24"/>
          <w:szCs w:val="24"/>
        </w:rPr>
        <w:t>28</w:t>
      </w:r>
      <w:r w:rsidRPr="009A5BE5">
        <w:rPr>
          <w:rFonts w:ascii="Times New Roman" w:hAnsi="Times New Roman" w:cs="Times New Roman"/>
          <w:sz w:val="24"/>
          <w:szCs w:val="24"/>
        </w:rPr>
        <w:t xml:space="preserve"> </w:t>
      </w:r>
      <w:r w:rsidR="00C95A11">
        <w:rPr>
          <w:rFonts w:ascii="Times New Roman" w:hAnsi="Times New Roman" w:cs="Times New Roman"/>
          <w:sz w:val="24"/>
          <w:szCs w:val="24"/>
        </w:rPr>
        <w:t>Novembre</w:t>
      </w:r>
      <w:r>
        <w:rPr>
          <w:rFonts w:ascii="Times New Roman" w:hAnsi="Times New Roman" w:cs="Times New Roman"/>
          <w:sz w:val="24"/>
          <w:szCs w:val="24"/>
        </w:rPr>
        <w:t xml:space="preserve"> 2019</w:t>
      </w:r>
    </w:p>
    <w:p w:rsidR="00284DA0" w:rsidRPr="00284DA0" w:rsidRDefault="00284DA0" w:rsidP="00284DA0">
      <w:pPr>
        <w:pStyle w:val="Sansinterligne"/>
        <w:jc w:val="center"/>
        <w:rPr>
          <w:rFonts w:ascii="Times New Roman" w:hAnsi="Times New Roman" w:cs="Times New Roman"/>
          <w:b/>
        </w:rPr>
      </w:pPr>
      <w:r w:rsidRPr="00284DA0">
        <w:rPr>
          <w:rFonts w:ascii="Times New Roman" w:hAnsi="Times New Roman" w:cs="Times New Roman"/>
        </w:rPr>
        <w:t xml:space="preserve">                                                                        </w:t>
      </w:r>
      <w:r w:rsidRPr="00284DA0">
        <w:rPr>
          <w:rFonts w:ascii="Times New Roman" w:hAnsi="Times New Roman" w:cs="Times New Roman"/>
        </w:rPr>
        <w:t xml:space="preserve">          </w:t>
      </w:r>
      <w:r w:rsidRPr="00284DA0">
        <w:rPr>
          <w:rFonts w:ascii="Times New Roman" w:hAnsi="Times New Roman" w:cs="Times New Roman"/>
          <w:b/>
        </w:rPr>
        <w:t>LA</w:t>
      </w:r>
      <w:r w:rsidRPr="00284DA0">
        <w:rPr>
          <w:rFonts w:ascii="Times New Roman" w:hAnsi="Times New Roman" w:cs="Times New Roman"/>
          <w:b/>
        </w:rPr>
        <w:t xml:space="preserve"> GREFFIER</w:t>
      </w:r>
      <w:r w:rsidRPr="00284DA0">
        <w:rPr>
          <w:rFonts w:ascii="Times New Roman" w:hAnsi="Times New Roman" w:cs="Times New Roman"/>
          <w:b/>
        </w:rPr>
        <w:t>E</w:t>
      </w:r>
      <w:r w:rsidRPr="00284DA0">
        <w:rPr>
          <w:rFonts w:ascii="Times New Roman" w:hAnsi="Times New Roman" w:cs="Times New Roman"/>
          <w:b/>
        </w:rPr>
        <w:t xml:space="preserve"> EN CHEF</w:t>
      </w:r>
      <w:r w:rsidRPr="00284DA0">
        <w:rPr>
          <w:rFonts w:ascii="Times New Roman" w:hAnsi="Times New Roman" w:cs="Times New Roman"/>
          <w:b/>
        </w:rPr>
        <w:t xml:space="preserve"> ADJOINTE</w:t>
      </w:r>
    </w:p>
    <w:p w:rsidR="00284DA0" w:rsidRPr="00284DA0" w:rsidRDefault="00284DA0" w:rsidP="00284DA0">
      <w:pPr>
        <w:pStyle w:val="Sansinterligne"/>
        <w:ind w:left="1134"/>
        <w:rPr>
          <w:rFonts w:ascii="Times New Roman" w:hAnsi="Times New Roman" w:cs="Times New Roman"/>
          <w:b/>
        </w:rPr>
      </w:pPr>
    </w:p>
    <w:p w:rsidR="00284DA0" w:rsidRPr="0045108A" w:rsidRDefault="00284DA0" w:rsidP="00284DA0">
      <w:pPr>
        <w:ind w:left="1134"/>
        <w:rPr>
          <w:rFonts w:ascii="Times New Roman" w:hAnsi="Times New Roman" w:cs="Times New Roman"/>
          <w:sz w:val="24"/>
          <w:szCs w:val="24"/>
        </w:rPr>
      </w:pPr>
    </w:p>
    <w:p w:rsidR="005B4E3F" w:rsidRPr="00D93F97" w:rsidRDefault="001E6F43" w:rsidP="00794637">
      <w:pPr>
        <w:ind w:left="1134"/>
        <w:jc w:val="both"/>
        <w:rPr>
          <w:rFonts w:ascii="Times New Roman" w:hAnsi="Times New Roman" w:cs="Times New Roman"/>
          <w:sz w:val="24"/>
          <w:szCs w:val="24"/>
        </w:rPr>
      </w:pP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r w:rsidRPr="00D93F97">
        <w:rPr>
          <w:rFonts w:ascii="Times New Roman" w:hAnsi="Times New Roman" w:cs="Times New Roman"/>
          <w:sz w:val="24"/>
          <w:szCs w:val="24"/>
        </w:rPr>
        <w:tab/>
      </w:r>
    </w:p>
    <w:sectPr w:rsidR="005B4E3F" w:rsidRPr="00D93F97" w:rsidSect="00FA4F5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7D"/>
    <w:rsid w:val="0002734E"/>
    <w:rsid w:val="00044A79"/>
    <w:rsid w:val="00053E37"/>
    <w:rsid w:val="00064FFB"/>
    <w:rsid w:val="00094EC8"/>
    <w:rsid w:val="000A0E37"/>
    <w:rsid w:val="001072DF"/>
    <w:rsid w:val="001A7984"/>
    <w:rsid w:val="001D654B"/>
    <w:rsid w:val="001E6F43"/>
    <w:rsid w:val="0027186C"/>
    <w:rsid w:val="00284DA0"/>
    <w:rsid w:val="002B2BF6"/>
    <w:rsid w:val="002F0613"/>
    <w:rsid w:val="00323C60"/>
    <w:rsid w:val="00336A69"/>
    <w:rsid w:val="003929B3"/>
    <w:rsid w:val="0041392E"/>
    <w:rsid w:val="004877FF"/>
    <w:rsid w:val="00582A30"/>
    <w:rsid w:val="005B4E3F"/>
    <w:rsid w:val="005E2FB5"/>
    <w:rsid w:val="006243F4"/>
    <w:rsid w:val="006250E4"/>
    <w:rsid w:val="006A63D3"/>
    <w:rsid w:val="006B1B8E"/>
    <w:rsid w:val="006E3D52"/>
    <w:rsid w:val="00794637"/>
    <w:rsid w:val="009928B3"/>
    <w:rsid w:val="009A4FCA"/>
    <w:rsid w:val="009C0FCF"/>
    <w:rsid w:val="00A41E57"/>
    <w:rsid w:val="00AB580E"/>
    <w:rsid w:val="00B756BF"/>
    <w:rsid w:val="00BE78F7"/>
    <w:rsid w:val="00C9157D"/>
    <w:rsid w:val="00C95A11"/>
    <w:rsid w:val="00D03A19"/>
    <w:rsid w:val="00D93F97"/>
    <w:rsid w:val="00E11C8D"/>
    <w:rsid w:val="00E4556E"/>
    <w:rsid w:val="00EF2363"/>
    <w:rsid w:val="00F4100B"/>
    <w:rsid w:val="00F47D1E"/>
    <w:rsid w:val="00F53F4C"/>
    <w:rsid w:val="00F95E07"/>
    <w:rsid w:val="00F97BA3"/>
    <w:rsid w:val="00FA4F52"/>
    <w:rsid w:val="00FC6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4F52"/>
    <w:pPr>
      <w:spacing w:after="0" w:line="240" w:lineRule="auto"/>
    </w:pPr>
    <w:rPr>
      <w:rFonts w:eastAsiaTheme="minorEastAsia"/>
      <w:lang w:eastAsia="fr-FR"/>
    </w:rPr>
  </w:style>
  <w:style w:type="paragraph" w:styleId="Paragraphedeliste">
    <w:name w:val="List Paragraph"/>
    <w:basedOn w:val="Normal"/>
    <w:uiPriority w:val="34"/>
    <w:qFormat/>
    <w:rsid w:val="00FA4F52"/>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4F52"/>
    <w:pPr>
      <w:spacing w:after="0" w:line="240" w:lineRule="auto"/>
    </w:pPr>
    <w:rPr>
      <w:rFonts w:eastAsiaTheme="minorEastAsia"/>
      <w:lang w:eastAsia="fr-FR"/>
    </w:rPr>
  </w:style>
  <w:style w:type="paragraph" w:styleId="Paragraphedeliste">
    <w:name w:val="List Paragraph"/>
    <w:basedOn w:val="Normal"/>
    <w:uiPriority w:val="34"/>
    <w:qFormat/>
    <w:rsid w:val="00FA4F52"/>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1149</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40</cp:revision>
  <dcterms:created xsi:type="dcterms:W3CDTF">2009-10-22T23:44:00Z</dcterms:created>
  <dcterms:modified xsi:type="dcterms:W3CDTF">2009-10-22T21:38:00Z</dcterms:modified>
</cp:coreProperties>
</file>